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CA667" w14:textId="52F5BBE7" w:rsidR="003D05DE" w:rsidRDefault="00B116A5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WG3 Meeting #11</w:t>
      </w:r>
      <w:r w:rsidR="00071FF5">
        <w:rPr>
          <w:rFonts w:ascii="Arial" w:eastAsia="Tahoma" w:hAnsi="Arial" w:cs="Arial"/>
          <w:b/>
          <w:bCs/>
          <w:sz w:val="22"/>
          <w:szCs w:val="22"/>
        </w:rPr>
        <w:t>9</w:t>
      </w:r>
      <w:r w:rsidR="004960B9">
        <w:rPr>
          <w:rFonts w:ascii="Arial" w:eastAsia="Tahoma" w:hAnsi="Arial" w:cs="Arial"/>
          <w:b/>
          <w:bCs/>
          <w:sz w:val="22"/>
          <w:szCs w:val="22"/>
        </w:rPr>
        <w:t>bis-e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>
        <w:rPr>
          <w:rFonts w:ascii="Arial" w:eastAsia="Tahoma" w:hAnsi="Arial" w:cs="Arial"/>
          <w:b/>
          <w:bCs/>
          <w:sz w:val="22"/>
          <w:szCs w:val="22"/>
        </w:rPr>
        <w:tab/>
        <w:t>R3-</w:t>
      </w:r>
      <w:r w:rsidR="00DC56D4">
        <w:rPr>
          <w:rFonts w:ascii="Arial" w:eastAsia="Tahoma" w:hAnsi="Arial" w:cs="Arial"/>
          <w:b/>
          <w:bCs/>
          <w:sz w:val="22"/>
          <w:szCs w:val="22"/>
        </w:rPr>
        <w:t>2</w:t>
      </w:r>
      <w:r w:rsidR="00DC56D4" w:rsidRPr="00071FF5">
        <w:rPr>
          <w:rFonts w:ascii="Arial" w:eastAsia="Tahoma" w:hAnsi="Arial" w:cs="Arial"/>
          <w:b/>
          <w:bCs/>
          <w:sz w:val="22"/>
          <w:szCs w:val="22"/>
        </w:rPr>
        <w:t>3</w:t>
      </w:r>
      <w:r w:rsidR="00C42E08">
        <w:rPr>
          <w:rFonts w:ascii="Arial" w:eastAsia="Tahoma" w:hAnsi="Arial" w:cs="Arial"/>
          <w:b/>
          <w:bCs/>
          <w:sz w:val="22"/>
          <w:szCs w:val="22"/>
        </w:rPr>
        <w:t>1458</w:t>
      </w:r>
    </w:p>
    <w:bookmarkEnd w:id="0"/>
    <w:p w14:paraId="101CA668" w14:textId="4455B40D" w:rsidR="003D05DE" w:rsidRDefault="00963B53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Online</w:t>
      </w:r>
      <w:r w:rsidR="00B116A5">
        <w:rPr>
          <w:rFonts w:eastAsia="宋体"/>
          <w:sz w:val="22"/>
          <w:lang w:eastAsia="zh-CN"/>
        </w:rPr>
        <w:t xml:space="preserve">, </w:t>
      </w:r>
      <w:r w:rsidR="004960B9">
        <w:rPr>
          <w:rFonts w:eastAsia="宋体"/>
          <w:sz w:val="22"/>
          <w:lang w:eastAsia="zh-CN"/>
        </w:rPr>
        <w:t>17</w:t>
      </w:r>
      <w:r w:rsidR="00B116A5">
        <w:rPr>
          <w:rFonts w:eastAsia="宋体"/>
          <w:sz w:val="22"/>
          <w:vertAlign w:val="superscript"/>
          <w:lang w:eastAsia="zh-CN"/>
        </w:rPr>
        <w:t>th</w:t>
      </w:r>
      <w:r w:rsidR="00071FF5">
        <w:rPr>
          <w:rFonts w:eastAsia="宋体"/>
          <w:sz w:val="22"/>
          <w:lang w:eastAsia="zh-CN"/>
        </w:rPr>
        <w:t xml:space="preserve"> </w:t>
      </w:r>
      <w:r w:rsidR="00B116A5">
        <w:rPr>
          <w:rFonts w:eastAsia="宋体"/>
          <w:sz w:val="22"/>
          <w:lang w:eastAsia="zh-CN"/>
        </w:rPr>
        <w:t xml:space="preserve">– </w:t>
      </w:r>
      <w:r w:rsidR="004960B9">
        <w:rPr>
          <w:rFonts w:eastAsia="宋体"/>
          <w:sz w:val="22"/>
          <w:lang w:eastAsia="zh-CN"/>
        </w:rPr>
        <w:t>26</w:t>
      </w:r>
      <w:r w:rsidR="00BF4026">
        <w:rPr>
          <w:rFonts w:eastAsia="宋体"/>
          <w:sz w:val="22"/>
          <w:vertAlign w:val="superscript"/>
          <w:lang w:eastAsia="zh-CN"/>
        </w:rPr>
        <w:t>th</w:t>
      </w:r>
      <w:r w:rsidR="00B116A5">
        <w:rPr>
          <w:rFonts w:eastAsia="宋体"/>
          <w:sz w:val="22"/>
          <w:lang w:eastAsia="zh-CN"/>
        </w:rPr>
        <w:t xml:space="preserve"> </w:t>
      </w:r>
      <w:r w:rsidR="004960B9">
        <w:rPr>
          <w:rFonts w:eastAsia="宋体"/>
          <w:sz w:val="22"/>
          <w:lang w:eastAsia="zh-CN"/>
        </w:rPr>
        <w:t>Ap</w:t>
      </w:r>
      <w:r w:rsidR="00071FF5">
        <w:rPr>
          <w:rFonts w:eastAsia="宋体"/>
          <w:sz w:val="22"/>
          <w:lang w:eastAsia="zh-CN"/>
        </w:rPr>
        <w:t>r</w:t>
      </w:r>
      <w:r w:rsidR="00B116A5">
        <w:rPr>
          <w:rFonts w:eastAsia="宋体"/>
          <w:sz w:val="22"/>
          <w:lang w:eastAsia="zh-CN"/>
        </w:rPr>
        <w:t>. 202</w:t>
      </w:r>
      <w:r w:rsidR="0061392F">
        <w:rPr>
          <w:rFonts w:eastAsia="宋体"/>
          <w:sz w:val="22"/>
          <w:lang w:eastAsia="zh-CN"/>
        </w:rPr>
        <w:t>3</w:t>
      </w:r>
    </w:p>
    <w:p w14:paraId="101CA669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101CA66A" w14:textId="25C5A8C4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 w:rsidR="004E6122">
        <w:rPr>
          <w:rFonts w:eastAsia="宋体" w:hint="eastAsia"/>
          <w:sz w:val="22"/>
          <w:lang w:eastAsia="zh-CN"/>
        </w:rPr>
        <w:t>C</w:t>
      </w:r>
      <w:r>
        <w:rPr>
          <w:rFonts w:eastAsia="宋体"/>
          <w:sz w:val="22"/>
          <w:lang w:eastAsia="zh-CN"/>
        </w:rPr>
        <w:t xml:space="preserve">ollision </w:t>
      </w:r>
      <w:r>
        <w:rPr>
          <w:rFonts w:eastAsia="宋体" w:hint="eastAsia"/>
          <w:sz w:val="22"/>
          <w:lang w:eastAsia="zh-CN"/>
        </w:rPr>
        <w:t>between</w:t>
      </w:r>
      <w:r>
        <w:rPr>
          <w:rFonts w:eastAsia="宋体"/>
          <w:sz w:val="22"/>
          <w:lang w:eastAsia="zh-CN"/>
        </w:rPr>
        <w:t xml:space="preserve"> L1/L2</w:t>
      </w:r>
      <w:r w:rsidR="009B21EE">
        <w:rPr>
          <w:rFonts w:eastAsia="宋体"/>
          <w:sz w:val="22"/>
          <w:lang w:eastAsia="zh-CN"/>
        </w:rPr>
        <w:t xml:space="preserve">-triggered </w:t>
      </w:r>
      <w:r>
        <w:rPr>
          <w:rFonts w:eastAsia="宋体" w:hint="eastAsia"/>
          <w:sz w:val="22"/>
          <w:lang w:eastAsia="zh-CN"/>
        </w:rPr>
        <w:t>m</w:t>
      </w:r>
      <w:r>
        <w:rPr>
          <w:rFonts w:eastAsia="宋体"/>
          <w:sz w:val="22"/>
          <w:lang w:eastAsia="zh-CN"/>
        </w:rPr>
        <w:t xml:space="preserve">obility and L3 </w:t>
      </w:r>
      <w:r>
        <w:rPr>
          <w:rFonts w:eastAsia="宋体" w:hint="eastAsia"/>
          <w:sz w:val="22"/>
          <w:lang w:eastAsia="zh-CN"/>
        </w:rPr>
        <w:t>m</w:t>
      </w:r>
      <w:r>
        <w:rPr>
          <w:rFonts w:eastAsia="宋体"/>
          <w:sz w:val="22"/>
          <w:lang w:eastAsia="zh-CN"/>
        </w:rPr>
        <w:t xml:space="preserve">obility </w:t>
      </w:r>
    </w:p>
    <w:p w14:paraId="101CA66B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14.2</w:t>
      </w:r>
    </w:p>
    <w:p w14:paraId="101CA66C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  <w:bookmarkStart w:id="4" w:name="_GoBack"/>
      <w:bookmarkEnd w:id="4"/>
    </w:p>
    <w:p w14:paraId="101CA66D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5" w:name="OLE_LINK14"/>
      <w:bookmarkStart w:id="6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01CA66E" w14:textId="0EF09EDC" w:rsidR="003D05DE" w:rsidRDefault="0092328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In</w:t>
      </w:r>
      <w:r>
        <w:rPr>
          <w:bCs/>
          <w:sz w:val="20"/>
          <w:szCs w:val="20"/>
        </w:rPr>
        <w:t xml:space="preserve"> RAN3#11</w:t>
      </w:r>
      <w:r w:rsidR="004960B9">
        <w:rPr>
          <w:bCs/>
          <w:sz w:val="20"/>
          <w:szCs w:val="20"/>
        </w:rPr>
        <w:t>9</w:t>
      </w:r>
      <w:r>
        <w:rPr>
          <w:bCs/>
          <w:sz w:val="20"/>
          <w:szCs w:val="20"/>
        </w:rPr>
        <w:t>, the following agreements are made</w:t>
      </w:r>
      <w:r w:rsidR="003047A4">
        <w:rPr>
          <w:b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D05DE" w14:paraId="101CA67D" w14:textId="77777777" w:rsidTr="00422F4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A1A7" w14:textId="77777777" w:rsidR="00500E98" w:rsidRDefault="00500E98" w:rsidP="00500E98">
            <w:pP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</w:pPr>
            <w: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  <w:t>DL/UL TEID handling during LTM configuration:</w:t>
            </w:r>
          </w:p>
          <w:p w14:paraId="37C74F45" w14:textId="77777777" w:rsidR="00500E98" w:rsidRDefault="00500E98" w:rsidP="00500E98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intra-DU LTM,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assigns a new UL GTP TEID for each DRB and provides it to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via UE Context Modification Request message(s).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assigns the new DL GTP TEIDs per DRB per candidate cell (whether it should be per candidate cell needs to be further discussed) and provides them back to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in UE Context Modification Response message(s).</w:t>
            </w:r>
          </w:p>
          <w:p w14:paraId="7438EE78" w14:textId="77777777" w:rsidR="00500E98" w:rsidRDefault="00500E98" w:rsidP="00500E98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inter-DU LTM,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assigns a new UL GTP TEID for each DRB and provides it to the target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via UE Context Setup Request message(s). The target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assigns the new DL GTP TEIDs per DRB per candidate cell (whether it should be per candidate cell needs to be further discussed) and provides them back to the </w:t>
            </w:r>
            <w:proofErr w:type="spellStart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in UE Context Setup Response message(s).</w:t>
            </w:r>
          </w:p>
          <w:p w14:paraId="47215AB8" w14:textId="77777777" w:rsidR="00500E98" w:rsidRDefault="00500E98" w:rsidP="00500E98">
            <w:pP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</w:pPr>
            <w: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  <w:t>Data transmission:</w:t>
            </w:r>
          </w:p>
          <w:p w14:paraId="65A218B0" w14:textId="77777777" w:rsidR="00500E98" w:rsidRDefault="00500E98" w:rsidP="00500E98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ntra-CU UP case: CU will start data transmission after LTM cells switch signaling from DU including target cell ID. </w:t>
            </w:r>
          </w:p>
          <w:p w14:paraId="1699FB98" w14:textId="77777777" w:rsidR="00500E98" w:rsidRDefault="00500E98" w:rsidP="00500E98">
            <w:pPr>
              <w:widowControl w:val="0"/>
              <w:ind w:left="144" w:hanging="144"/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  <w:t>Whether new message or legacy message is FFS.</w:t>
            </w:r>
          </w:p>
          <w:p w14:paraId="2C55C006" w14:textId="77777777" w:rsidR="00500E98" w:rsidRDefault="00500E98" w:rsidP="00500E98">
            <w:pP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</w:pPr>
            <w:r>
              <w:rPr>
                <w:rFonts w:ascii="Calibri" w:eastAsia="等线" w:hAnsi="Calibri" w:cs="Calibri"/>
                <w:color w:val="FF0000"/>
                <w:sz w:val="16"/>
                <w:szCs w:val="16"/>
                <w:u w:val="single"/>
              </w:rPr>
              <w:t>E1 aspects:</w:t>
            </w:r>
          </w:p>
          <w:p w14:paraId="70B47CCB" w14:textId="77777777" w:rsidR="00500E98" w:rsidRDefault="00500E98" w:rsidP="00500E98">
            <w:pPr>
              <w:widowControl w:val="0"/>
              <w:ind w:left="144" w:hanging="144"/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  <w:t xml:space="preserve">In case of CP UP separation, once CUCP receives LTM cell switch </w:t>
            </w:r>
            <w:proofErr w:type="spellStart"/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  <w:t>signling</w:t>
            </w:r>
            <w:proofErr w:type="spellEnd"/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  <w:t xml:space="preserve"> from (source)DU, CU CP initiates E1 bearer context modification including DL tunnel ID per DRB for target cell, and security keys corresponding to target cell (if updated) for data transmission.</w:t>
            </w:r>
          </w:p>
          <w:p w14:paraId="101CA67C" w14:textId="3FAAB43F" w:rsidR="003D05DE" w:rsidRPr="00500E98" w:rsidRDefault="00500E98" w:rsidP="0061392F"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  <w:t>The tentative flow chart to reflect above sentence is captured in section 3.6 in the Sod, to be continued based on this basis.</w:t>
            </w:r>
          </w:p>
        </w:tc>
      </w:tr>
    </w:tbl>
    <w:p w14:paraId="12FAAAF0" w14:textId="0E6462CD" w:rsidR="00F231EB" w:rsidRDefault="00201D41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the previous meeting, </w:t>
      </w:r>
      <w:r w:rsidR="00422F4C">
        <w:rPr>
          <w:bCs/>
          <w:sz w:val="20"/>
          <w:szCs w:val="20"/>
        </w:rPr>
        <w:t>multiple</w:t>
      </w:r>
      <w:r w:rsidR="00F231EB">
        <w:rPr>
          <w:bCs/>
          <w:sz w:val="20"/>
          <w:szCs w:val="20"/>
        </w:rPr>
        <w:t xml:space="preserve"> companies discussed </w:t>
      </w:r>
      <w:r w:rsidR="00B35836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issue of </w:t>
      </w:r>
      <w:r w:rsidR="00422F4C">
        <w:rPr>
          <w:bCs/>
          <w:sz w:val="20"/>
          <w:szCs w:val="20"/>
        </w:rPr>
        <w:t>having</w:t>
      </w:r>
      <w:r>
        <w:rPr>
          <w:bCs/>
          <w:sz w:val="20"/>
          <w:szCs w:val="20"/>
        </w:rPr>
        <w:t xml:space="preserve"> </w:t>
      </w:r>
      <w:r w:rsidR="00274C3E">
        <w:rPr>
          <w:bCs/>
          <w:sz w:val="20"/>
          <w:szCs w:val="20"/>
        </w:rPr>
        <w:t>LTM and L3 mobility</w:t>
      </w:r>
      <w:r w:rsidR="00422F4C">
        <w:rPr>
          <w:bCs/>
          <w:sz w:val="20"/>
          <w:szCs w:val="20"/>
        </w:rPr>
        <w:t xml:space="preserve"> configured simultaneously</w:t>
      </w:r>
      <w:r w:rsidR="008237D3">
        <w:rPr>
          <w:bCs/>
          <w:sz w:val="20"/>
          <w:szCs w:val="20"/>
        </w:rPr>
        <w:t xml:space="preserve"> </w:t>
      </w:r>
      <w:r w:rsidR="00FA7C2E">
        <w:rPr>
          <w:bCs/>
          <w:sz w:val="20"/>
          <w:szCs w:val="20"/>
        </w:rPr>
        <w:t>[1][2][3]</w:t>
      </w:r>
      <w:r w:rsidR="00F231EB">
        <w:rPr>
          <w:rFonts w:hint="eastAsia"/>
          <w:bCs/>
          <w:sz w:val="20"/>
          <w:szCs w:val="20"/>
        </w:rPr>
        <w:t>.</w:t>
      </w:r>
      <w:r w:rsidR="008E2833">
        <w:rPr>
          <w:rFonts w:hint="eastAsia"/>
          <w:bCs/>
          <w:sz w:val="20"/>
          <w:szCs w:val="20"/>
        </w:rPr>
        <w:t xml:space="preserve"> </w:t>
      </w:r>
      <w:r w:rsidR="00F231EB">
        <w:rPr>
          <w:rFonts w:hint="eastAsia"/>
          <w:bCs/>
          <w:sz w:val="20"/>
          <w:szCs w:val="20"/>
        </w:rPr>
        <w:t>I</w:t>
      </w:r>
      <w:r w:rsidR="00F231EB">
        <w:rPr>
          <w:bCs/>
          <w:sz w:val="20"/>
          <w:szCs w:val="20"/>
        </w:rPr>
        <w:t xml:space="preserve">n this paper, we will </w:t>
      </w:r>
      <w:r w:rsidR="00422F4C">
        <w:rPr>
          <w:bCs/>
          <w:sz w:val="20"/>
          <w:szCs w:val="20"/>
        </w:rPr>
        <w:t>analyze</w:t>
      </w:r>
      <w:r w:rsidR="00F231EB">
        <w:rPr>
          <w:bCs/>
          <w:sz w:val="20"/>
          <w:szCs w:val="20"/>
        </w:rPr>
        <w:t xml:space="preserve"> the </w:t>
      </w:r>
      <w:r w:rsidR="00E81989">
        <w:rPr>
          <w:bCs/>
          <w:sz w:val="20"/>
          <w:szCs w:val="20"/>
        </w:rPr>
        <w:t xml:space="preserve">scenarios </w:t>
      </w:r>
      <w:r w:rsidR="00FE65AB">
        <w:rPr>
          <w:bCs/>
          <w:sz w:val="20"/>
          <w:szCs w:val="20"/>
        </w:rPr>
        <w:t xml:space="preserve">and </w:t>
      </w:r>
      <w:r w:rsidR="00422F4C">
        <w:rPr>
          <w:bCs/>
          <w:sz w:val="20"/>
          <w:szCs w:val="20"/>
        </w:rPr>
        <w:t>difficulties that may arise from</w:t>
      </w:r>
      <w:r w:rsidR="00FE65AB">
        <w:rPr>
          <w:bCs/>
          <w:sz w:val="20"/>
          <w:szCs w:val="20"/>
        </w:rPr>
        <w:t xml:space="preserve"> </w:t>
      </w:r>
      <w:r w:rsidR="00422F4C">
        <w:rPr>
          <w:bCs/>
          <w:sz w:val="20"/>
          <w:szCs w:val="20"/>
        </w:rPr>
        <w:t>the</w:t>
      </w:r>
      <w:r w:rsidR="00FE65AB">
        <w:rPr>
          <w:bCs/>
          <w:sz w:val="20"/>
          <w:szCs w:val="20"/>
        </w:rPr>
        <w:t xml:space="preserve"> collision between </w:t>
      </w:r>
      <w:r w:rsidR="00E81989">
        <w:rPr>
          <w:bCs/>
          <w:sz w:val="20"/>
          <w:szCs w:val="20"/>
        </w:rPr>
        <w:t>LTM and L3 mobilit</w:t>
      </w:r>
      <w:r w:rsidR="00F814C7">
        <w:rPr>
          <w:bCs/>
          <w:sz w:val="20"/>
          <w:szCs w:val="20"/>
        </w:rPr>
        <w:t>y</w:t>
      </w:r>
      <w:r w:rsidR="00E359BA">
        <w:rPr>
          <w:bCs/>
          <w:sz w:val="20"/>
          <w:szCs w:val="20"/>
        </w:rPr>
        <w:t>,</w:t>
      </w:r>
      <w:r w:rsidR="00E81989">
        <w:rPr>
          <w:bCs/>
          <w:sz w:val="20"/>
          <w:szCs w:val="20"/>
        </w:rPr>
        <w:t xml:space="preserve"> </w:t>
      </w:r>
      <w:r w:rsidR="00E359BA">
        <w:rPr>
          <w:bCs/>
          <w:sz w:val="20"/>
          <w:szCs w:val="20"/>
        </w:rPr>
        <w:t>as well as</w:t>
      </w:r>
      <w:r w:rsidR="00E81989">
        <w:rPr>
          <w:bCs/>
          <w:sz w:val="20"/>
          <w:szCs w:val="20"/>
        </w:rPr>
        <w:t xml:space="preserve"> </w:t>
      </w:r>
      <w:r w:rsidR="008E2833">
        <w:rPr>
          <w:bCs/>
          <w:sz w:val="20"/>
          <w:szCs w:val="20"/>
        </w:rPr>
        <w:t>discuss</w:t>
      </w:r>
      <w:r w:rsidR="00422F4C">
        <w:rPr>
          <w:bCs/>
          <w:sz w:val="20"/>
          <w:szCs w:val="20"/>
        </w:rPr>
        <w:t xml:space="preserve"> the corresponding solutions and signaling interface impacts.</w:t>
      </w:r>
    </w:p>
    <w:p w14:paraId="101CA67F" w14:textId="56A790D5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51315797" w14:textId="23FDA313" w:rsidR="001B671A" w:rsidRPr="00432429" w:rsidRDefault="001B671A" w:rsidP="001B671A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Since LTM is triggered by DU while L3 mobility is decided by CU, L1/L2 and L3 handover commands </w:t>
      </w:r>
      <w:r w:rsidR="00B35836">
        <w:rPr>
          <w:bCs/>
          <w:sz w:val="20"/>
          <w:szCs w:val="20"/>
        </w:rPr>
        <w:t>may be</w:t>
      </w:r>
      <w:r>
        <w:rPr>
          <w:bCs/>
          <w:sz w:val="20"/>
          <w:szCs w:val="20"/>
        </w:rPr>
        <w:t xml:space="preserve"> sent to UE simultaneously if there is no CU-DU coordination on </w:t>
      </w:r>
      <w:r w:rsidR="008468EF">
        <w:rPr>
          <w:rFonts w:hint="eastAsia"/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and L3 handover decision/triggering. </w:t>
      </w:r>
    </w:p>
    <w:p w14:paraId="756C276C" w14:textId="681C4B73" w:rsidR="001B671A" w:rsidRPr="001B671A" w:rsidRDefault="00443A0E" w:rsidP="001B671A">
      <w:pPr>
        <w:pStyle w:val="Observation"/>
        <w:numPr>
          <w:ilvl w:val="0"/>
          <w:numId w:val="8"/>
        </w:numPr>
        <w:ind w:left="1701" w:hanging="1701"/>
      </w:pPr>
      <w:r>
        <w:rPr>
          <w:rFonts w:ascii="Times New Roman" w:hAnsi="Times New Roman"/>
          <w:lang w:bidi="ar"/>
        </w:rPr>
        <w:t>LTM</w:t>
      </w:r>
      <w:r w:rsidR="001B671A">
        <w:rPr>
          <w:rFonts w:ascii="Times New Roman" w:hAnsi="Times New Roman"/>
          <w:lang w:bidi="ar"/>
        </w:rPr>
        <w:t xml:space="preserve"> </w:t>
      </w:r>
      <w:r w:rsidR="00C24527">
        <w:rPr>
          <w:rFonts w:ascii="Times New Roman" w:hAnsi="Times New Roman"/>
          <w:lang w:bidi="ar"/>
        </w:rPr>
        <w:t xml:space="preserve">cell switch </w:t>
      </w:r>
      <w:r w:rsidR="001B671A">
        <w:rPr>
          <w:rFonts w:ascii="Times New Roman" w:hAnsi="Times New Roman"/>
          <w:lang w:bidi="ar"/>
        </w:rPr>
        <w:t>command may be received by a UE which is handling a received L3 handover command, and vice versa.</w:t>
      </w:r>
    </w:p>
    <w:p w14:paraId="2A3CEEBC" w14:textId="2209D2D6" w:rsidR="00D46C20" w:rsidRPr="008237D3" w:rsidRDefault="00F841F8" w:rsidP="00326BFE">
      <w:pPr>
        <w:pStyle w:val="Heading2"/>
        <w:rPr>
          <w:b w:val="0"/>
          <w:lang w:val="en-GB" w:eastAsia="en-GB"/>
        </w:rPr>
      </w:pPr>
      <w:r w:rsidRPr="008237D3">
        <w:rPr>
          <w:b w:val="0"/>
          <w:lang w:val="en-GB" w:eastAsia="en-GB"/>
        </w:rPr>
        <w:t xml:space="preserve">2.1 Scenarios for </w:t>
      </w:r>
      <w:r w:rsidR="00432429" w:rsidRPr="008237D3">
        <w:rPr>
          <w:b w:val="0"/>
          <w:lang w:val="en-GB" w:eastAsia="en-GB"/>
        </w:rPr>
        <w:t>handover</w:t>
      </w:r>
      <w:r w:rsidRPr="008237D3">
        <w:rPr>
          <w:b w:val="0"/>
          <w:lang w:val="en-GB" w:eastAsia="en-GB"/>
        </w:rPr>
        <w:t xml:space="preserve"> collision</w:t>
      </w:r>
    </w:p>
    <w:p w14:paraId="3A68C039" w14:textId="78D14FB5" w:rsidR="002E660E" w:rsidRPr="002E660E" w:rsidRDefault="00653F60" w:rsidP="002E660E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Scenario 1: 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LTM </w:t>
      </w:r>
      <w:r w:rsidR="00B35836">
        <w:rPr>
          <w:rFonts w:eastAsia="Microsoft YaHei UI"/>
          <w:b/>
          <w:bCs/>
          <w:sz w:val="21"/>
          <w:szCs w:val="21"/>
          <w:shd w:val="clear" w:color="auto" w:fill="FFFFFF"/>
        </w:rPr>
        <w:t>coexists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 with intra-cell L3 mobility</w:t>
      </w:r>
    </w:p>
    <w:p w14:paraId="33C1D4D7" w14:textId="0561F277" w:rsidR="009817E9" w:rsidRDefault="00FE65AB" w:rsidP="00E34127">
      <w:pPr>
        <w:pStyle w:val="21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A</w:t>
      </w:r>
      <w:r>
        <w:rPr>
          <w:bCs/>
          <w:sz w:val="20"/>
          <w:szCs w:val="20"/>
        </w:rPr>
        <w:t xml:space="preserve">ccording to the use cases agreed in RAN3#117e, the procedure of LTM </w:t>
      </w:r>
      <w:r>
        <w:rPr>
          <w:rFonts w:hint="eastAsia"/>
          <w:bCs/>
          <w:sz w:val="20"/>
          <w:szCs w:val="20"/>
        </w:rPr>
        <w:t>is</w:t>
      </w:r>
      <w:r>
        <w:rPr>
          <w:bCs/>
          <w:sz w:val="20"/>
          <w:szCs w:val="20"/>
        </w:rPr>
        <w:t xml:space="preserve"> applicable to </w:t>
      </w:r>
      <w:r>
        <w:rPr>
          <w:rFonts w:hint="eastAsia"/>
          <w:bCs/>
          <w:sz w:val="20"/>
          <w:szCs w:val="20"/>
        </w:rPr>
        <w:t>both</w:t>
      </w:r>
      <w:r>
        <w:rPr>
          <w:bCs/>
          <w:sz w:val="20"/>
          <w:szCs w:val="20"/>
        </w:rPr>
        <w:t xml:space="preserve"> intra-DU and intra-CU inter-DU mobility case</w:t>
      </w:r>
      <w:r>
        <w:rPr>
          <w:rFonts w:hint="eastAsia"/>
          <w:bCs/>
          <w:sz w:val="20"/>
          <w:szCs w:val="20"/>
        </w:rPr>
        <w:t>s</w:t>
      </w:r>
      <w:r>
        <w:rPr>
          <w:bCs/>
          <w:sz w:val="20"/>
          <w:szCs w:val="20"/>
        </w:rPr>
        <w:t>.</w:t>
      </w:r>
    </w:p>
    <w:p w14:paraId="697DF400" w14:textId="40A54865" w:rsidR="009817E9" w:rsidRDefault="009817E9" w:rsidP="00E34127">
      <w:pPr>
        <w:pStyle w:val="21"/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464608C6" wp14:editId="44245387">
                <wp:extent cx="5760720" cy="1886941"/>
                <wp:effectExtent l="0" t="0" r="11430" b="1841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886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D9009" w14:textId="77777777" w:rsidR="009817E9" w:rsidRDefault="009817E9" w:rsidP="009817E9">
                            <w:pPr>
                              <w:overflowPunct w:val="0"/>
                              <w:autoSpaceDE w:val="0"/>
                              <w:adjustRightInd w:val="0"/>
                              <w:spacing w:before="100" w:beforeAutospacing="1"/>
                              <w:jc w:val="both"/>
                              <w:textAlignment w:val="baseline"/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RAN3#117e:</w:t>
                            </w:r>
                          </w:p>
                          <w:p w14:paraId="517B84FB" w14:textId="77777777" w:rsidR="009817E9" w:rsidRDefault="009817E9" w:rsidP="009817E9">
                            <w:pPr>
                              <w:widowControl w:val="0"/>
                              <w:spacing w:before="100" w:beforeAutospacing="1" w:after="120"/>
                              <w:ind w:left="144" w:hanging="144"/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Both intra- DU and intra-CU inter-DU scenarios are supported for L1/L2 mobility.</w:t>
                            </w:r>
                          </w:p>
                          <w:p w14:paraId="0AA9779D" w14:textId="77777777" w:rsidR="009817E9" w:rsidRDefault="009817E9" w:rsidP="009817E9">
                            <w:pPr>
                              <w:widowControl w:val="0"/>
                              <w:spacing w:before="100" w:beforeAutospacing="1" w:after="120"/>
                              <w:ind w:left="144" w:hanging="144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RAN3 will study the signaling impacts on below use cases following to RAN2 prioritization:</w:t>
                            </w:r>
                          </w:p>
                          <w:p w14:paraId="225E8120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Stand alone</w:t>
                            </w:r>
                          </w:p>
                          <w:p w14:paraId="1E8C8038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Carrier Aggregation (Change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F1FA4C9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NR-DC (Change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at MN, 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PScell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at SN) </w:t>
                            </w:r>
                          </w:p>
                          <w:p w14:paraId="15D511DC" w14:textId="65649010" w:rsidR="009817E9" w:rsidRPr="009817E9" w:rsidRDefault="009817E9" w:rsidP="009817E9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435"/>
                              </w:tabs>
                              <w:spacing w:after="100" w:afterAutospacing="1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4608C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53.6pt;height:14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">
                <v:textbox>
                  <w:txbxContent>
                    <w:p w14:paraId="44AD9009" w14:textId="77777777" w:rsidR="009817E9" w:rsidRDefault="009817E9" w:rsidP="009817E9">
                      <w:pPr>
                        <w:overflowPunct w:val="0"/>
                        <w:autoSpaceDE w:val="0"/>
                        <w:adjustRightInd w:val="0"/>
                        <w:spacing w:before="100" w:beforeAutospacing="1"/>
                        <w:jc w:val="both"/>
                        <w:textAlignment w:val="baseline"/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RAN3#117e:</w:t>
                      </w:r>
                    </w:p>
                    <w:p w14:paraId="517B84FB" w14:textId="77777777" w:rsidR="009817E9" w:rsidRDefault="009817E9" w:rsidP="009817E9">
                      <w:pPr>
                        <w:widowControl w:val="0"/>
                        <w:spacing w:before="100" w:beforeAutospacing="1" w:after="120"/>
                        <w:ind w:left="144" w:hanging="144"/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Both intra- DU and intra-CU inter-DU scenarios are supported for L1/L2 mobility.</w:t>
                      </w:r>
                    </w:p>
                    <w:p w14:paraId="0AA9779D" w14:textId="77777777" w:rsidR="009817E9" w:rsidRDefault="009817E9" w:rsidP="009817E9">
                      <w:pPr>
                        <w:widowControl w:val="0"/>
                        <w:spacing w:before="100" w:beforeAutospacing="1" w:after="120"/>
                        <w:ind w:left="144" w:hanging="144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RAN3 will study the signaling impacts on below use cases following to RAN2 prioritization:</w:t>
                      </w:r>
                    </w:p>
                    <w:p w14:paraId="225E8120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Stand alone</w:t>
                      </w:r>
                    </w:p>
                    <w:p w14:paraId="1E8C8038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Carrier Aggregation (Change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)</w:t>
                      </w:r>
                    </w:p>
                    <w:p w14:paraId="0F1FA4C9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NR-DC (Change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at MN, 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PScell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at SN) </w:t>
                      </w:r>
                    </w:p>
                    <w:p w14:paraId="15D511DC" w14:textId="65649010" w:rsidR="009817E9" w:rsidRPr="009817E9" w:rsidRDefault="009817E9" w:rsidP="009817E9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clear" w:pos="1435"/>
                        </w:tabs>
                        <w:spacing w:after="100" w:afterAutospacing="1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537F10" w14:textId="77777777" w:rsidR="009817E9" w:rsidRDefault="009817E9" w:rsidP="00E34127">
      <w:pPr>
        <w:pStyle w:val="21"/>
        <w:rPr>
          <w:bCs/>
          <w:sz w:val="20"/>
          <w:szCs w:val="20"/>
        </w:rPr>
      </w:pPr>
    </w:p>
    <w:p w14:paraId="21324706" w14:textId="48A29780" w:rsidR="00D46C20" w:rsidRDefault="00FE65AB" w:rsidP="00E34127">
      <w:pPr>
        <w:pStyle w:val="21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lastRenderedPageBreak/>
        <w:t>However,</w:t>
      </w:r>
      <w:r>
        <w:rPr>
          <w:bCs/>
          <w:sz w:val="20"/>
          <w:szCs w:val="20"/>
        </w:rPr>
        <w:t xml:space="preserve"> even if LTM is applied, L3 mobility cannot be avoided completely in intra-CU mobility cases</w:t>
      </w:r>
      <w:r w:rsidR="009817E9">
        <w:rPr>
          <w:bCs/>
          <w:sz w:val="20"/>
          <w:szCs w:val="20"/>
        </w:rPr>
        <w:t>, such as</w:t>
      </w:r>
      <w:r w:rsidR="00C24F8F">
        <w:rPr>
          <w:bCs/>
          <w:sz w:val="20"/>
          <w:szCs w:val="20"/>
        </w:rPr>
        <w:t xml:space="preserve"> security key</w:t>
      </w:r>
      <w:r w:rsidR="00E359BA">
        <w:rPr>
          <w:bCs/>
          <w:sz w:val="20"/>
          <w:szCs w:val="20"/>
        </w:rPr>
        <w:t>s</w:t>
      </w:r>
      <w:r w:rsidR="00C24F8F">
        <w:rPr>
          <w:bCs/>
          <w:sz w:val="20"/>
          <w:szCs w:val="20"/>
        </w:rPr>
        <w:t xml:space="preserve"> refreshing</w:t>
      </w:r>
      <w:r>
        <w:rPr>
          <w:bCs/>
          <w:sz w:val="20"/>
          <w:szCs w:val="20"/>
        </w:rPr>
        <w:t xml:space="preserve">. </w:t>
      </w:r>
      <w:r w:rsidR="00E359BA" w:rsidRPr="00E359BA">
        <w:rPr>
          <w:bCs/>
          <w:sz w:val="20"/>
          <w:szCs w:val="20"/>
        </w:rPr>
        <w:t>At RAN2#119bis-e, the following agreement was reached:</w:t>
      </w:r>
    </w:p>
    <w:p w14:paraId="6B926D82" w14:textId="5A5F70B7" w:rsidR="00D46C20" w:rsidRDefault="00D46C20" w:rsidP="00D46C20">
      <w:pPr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1A73FC2B" wp14:editId="095FE44D">
                <wp:extent cx="5760720" cy="347345"/>
                <wp:effectExtent l="0" t="0" r="11430" b="1460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CC2F1" w14:textId="77777777" w:rsidR="00D46C20" w:rsidRPr="00D46C20" w:rsidRDefault="00D46C20" w:rsidP="00D46C20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1435"/>
                              </w:tabs>
                              <w:spacing w:after="100" w:afterAutospacing="1"/>
                              <w:ind w:left="1360" w:hanging="4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No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security update </w:t>
                            </w:r>
                            <w:r>
                              <w:t xml:space="preserve">support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in </w:t>
                            </w:r>
                            <w:r>
                              <w:t xml:space="preserve">Rel-18 with L1/L2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based </w:t>
                            </w:r>
                            <w:r>
                              <w:t>mobility</w:t>
                            </w:r>
                            <w:r>
                              <w:rPr>
                                <w:rFonts w:cs="Arial"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73FC2B" id="文本框 2" o:spid="_x0000_s1027" type="#_x0000_t202" style="width:453.6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">
                <v:textbox>
                  <w:txbxContent>
                    <w:p w14:paraId="50CCC2F1" w14:textId="77777777" w:rsidR="00D46C20" w:rsidRPr="00D46C20" w:rsidRDefault="00D46C20" w:rsidP="00D46C20">
                      <w:pPr>
                        <w:pStyle w:val="Agreement"/>
                        <w:numPr>
                          <w:ilvl w:val="0"/>
                          <w:numId w:val="16"/>
                        </w:numPr>
                        <w:tabs>
                          <w:tab w:val="clear" w:pos="1435"/>
                        </w:tabs>
                        <w:spacing w:after="100" w:afterAutospacing="1"/>
                        <w:ind w:left="1360" w:hanging="400"/>
                        <w:rPr>
                          <w:sz w:val="24"/>
                          <w:szCs w:val="24"/>
                        </w:rPr>
                      </w:pPr>
                      <w:r>
                        <w:t xml:space="preserve">No </w:t>
                      </w:r>
                      <w:r>
                        <w:rPr>
                          <w:rFonts w:cs="Arial" w:hint="eastAsia"/>
                        </w:rPr>
                        <w:t xml:space="preserve">security update </w:t>
                      </w:r>
                      <w:r>
                        <w:t xml:space="preserve">support </w:t>
                      </w:r>
                      <w:r>
                        <w:rPr>
                          <w:rFonts w:cs="Arial" w:hint="eastAsia"/>
                        </w:rPr>
                        <w:t xml:space="preserve">in </w:t>
                      </w:r>
                      <w:r>
                        <w:t xml:space="preserve">Rel-18 with L1/L2 </w:t>
                      </w:r>
                      <w:r>
                        <w:rPr>
                          <w:rFonts w:cs="Arial" w:hint="eastAsia"/>
                        </w:rPr>
                        <w:t xml:space="preserve">based </w:t>
                      </w:r>
                      <w:r>
                        <w:t>mobility</w:t>
                      </w:r>
                      <w:r>
                        <w:rPr>
                          <w:rFonts w:cs="Arial" w:hint="eastAsia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C84C33" w14:textId="3F16E4BF" w:rsidR="00F76ACF" w:rsidRDefault="00D46C20" w:rsidP="00F76ACF">
      <w:pPr>
        <w:pStyle w:val="21"/>
        <w:rPr>
          <w:lang w:bidi="ar"/>
        </w:rPr>
      </w:pPr>
      <w:r>
        <w:rPr>
          <w:bCs/>
          <w:sz w:val="20"/>
          <w:szCs w:val="20"/>
        </w:rPr>
        <w:t xml:space="preserve">Therefore, </w:t>
      </w:r>
      <w:r w:rsidR="00FE65AB">
        <w:rPr>
          <w:bCs/>
          <w:sz w:val="20"/>
          <w:szCs w:val="20"/>
        </w:rPr>
        <w:t xml:space="preserve">L3 intra-cell handover has to be performed when refreshing security keys is required. Hence, while moving among the intra-CU cells, UE may be </w:t>
      </w:r>
      <w:r w:rsidR="00FE65AB">
        <w:rPr>
          <w:rFonts w:hint="eastAsia"/>
          <w:bCs/>
          <w:sz w:val="20"/>
          <w:szCs w:val="20"/>
        </w:rPr>
        <w:t>controlled</w:t>
      </w:r>
      <w:r w:rsidR="00FE65AB">
        <w:rPr>
          <w:bCs/>
          <w:sz w:val="20"/>
          <w:szCs w:val="20"/>
        </w:rPr>
        <w:t xml:space="preserve"> to perform LTM or</w:t>
      </w:r>
      <w:r>
        <w:rPr>
          <w:bCs/>
          <w:sz w:val="20"/>
          <w:szCs w:val="20"/>
        </w:rPr>
        <w:t xml:space="preserve"> intra-cell</w:t>
      </w:r>
      <w:r w:rsidR="00FE65AB">
        <w:rPr>
          <w:bCs/>
          <w:sz w:val="20"/>
          <w:szCs w:val="20"/>
        </w:rPr>
        <w:t xml:space="preserve"> L3 mobility according to the handover command from the network</w:t>
      </w:r>
      <w:r w:rsidR="00F76ACF">
        <w:rPr>
          <w:lang w:bidi="ar"/>
        </w:rPr>
        <w:t>.</w:t>
      </w:r>
    </w:p>
    <w:p w14:paraId="5ED87707" w14:textId="7877A636" w:rsidR="0092276D" w:rsidRPr="00DD4426" w:rsidRDefault="0092276D" w:rsidP="00F76ACF">
      <w:pPr>
        <w:pStyle w:val="Observation"/>
        <w:numPr>
          <w:ilvl w:val="0"/>
          <w:numId w:val="8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>does not support security update and need</w:t>
      </w:r>
      <w:r w:rsidRPr="00B116A5">
        <w:rPr>
          <w:rFonts w:ascii="Times New Roman" w:hAnsi="Times New Roman"/>
          <w:lang w:bidi="ar"/>
        </w:rPr>
        <w:t xml:space="preserve"> </w:t>
      </w:r>
      <w:r w:rsidR="00B35836">
        <w:rPr>
          <w:rFonts w:ascii="Times New Roman" w:hAnsi="Times New Roman"/>
          <w:lang w:bidi="ar"/>
        </w:rPr>
        <w:t xml:space="preserve">to </w:t>
      </w:r>
      <w:r w:rsidRPr="00B116A5">
        <w:rPr>
          <w:rFonts w:ascii="Times New Roman" w:hAnsi="Times New Roman"/>
          <w:lang w:bidi="ar"/>
        </w:rPr>
        <w:t xml:space="preserve">coexist with </w:t>
      </w:r>
      <w:r>
        <w:rPr>
          <w:rFonts w:ascii="Times New Roman" w:hAnsi="Times New Roman"/>
          <w:lang w:bidi="ar"/>
        </w:rPr>
        <w:t xml:space="preserve">intra-cell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>mobility.</w:t>
      </w:r>
    </w:p>
    <w:p w14:paraId="71EDA97D" w14:textId="51899B63" w:rsidR="00326BFE" w:rsidRPr="009C15F9" w:rsidRDefault="00326BFE" w:rsidP="009C15F9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the L3 handover command used to trigger an intra-cell handover for security keys refreshing is applied </w:t>
      </w:r>
      <w:r>
        <w:rPr>
          <w:rFonts w:hint="eastAsia"/>
          <w:bCs/>
          <w:sz w:val="20"/>
          <w:szCs w:val="20"/>
        </w:rPr>
        <w:t>first</w:t>
      </w:r>
      <w:r>
        <w:rPr>
          <w:bCs/>
          <w:sz w:val="20"/>
          <w:szCs w:val="20"/>
        </w:rPr>
        <w:t xml:space="preserve">, the LTM is delayed. </w:t>
      </w:r>
      <w:r w:rsidR="00E359BA">
        <w:rPr>
          <w:bCs/>
          <w:sz w:val="20"/>
          <w:szCs w:val="20"/>
        </w:rPr>
        <w:t>This</w:t>
      </w:r>
      <w:r>
        <w:rPr>
          <w:bCs/>
          <w:sz w:val="20"/>
          <w:szCs w:val="20"/>
        </w:rPr>
        <w:t xml:space="preserve"> is because the</w:t>
      </w:r>
      <w:bookmarkStart w:id="7" w:name="OLE_LINK2"/>
      <w:bookmarkStart w:id="8" w:name="OLE_LINK1"/>
      <w:r>
        <w:rPr>
          <w:bCs/>
          <w:sz w:val="20"/>
          <w:szCs w:val="20"/>
        </w:rPr>
        <w:t xml:space="preserve"> LTM </w:t>
      </w:r>
      <w:bookmarkEnd w:id="7"/>
      <w:bookmarkEnd w:id="8"/>
      <w:r>
        <w:rPr>
          <w:bCs/>
          <w:sz w:val="20"/>
          <w:szCs w:val="20"/>
        </w:rPr>
        <w:t xml:space="preserve">command received from the source cell is discarded when UE MAC is reset during the L3 mobility procedure. After L3 mobility is completed, </w:t>
      </w:r>
      <w:r w:rsidR="00E359BA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UE </w:t>
      </w:r>
      <w:r w:rsidR="00E359BA">
        <w:rPr>
          <w:bCs/>
          <w:sz w:val="20"/>
          <w:szCs w:val="20"/>
        </w:rPr>
        <w:t>remains</w:t>
      </w:r>
      <w:r>
        <w:rPr>
          <w:rFonts w:hint="eastAsia"/>
          <w:bCs/>
          <w:sz w:val="20"/>
          <w:szCs w:val="20"/>
        </w:rPr>
        <w:t xml:space="preserve"> connected </w:t>
      </w:r>
      <w:r w:rsidR="00E359BA">
        <w:rPr>
          <w:bCs/>
          <w:sz w:val="20"/>
          <w:szCs w:val="20"/>
        </w:rPr>
        <w:t>to</w:t>
      </w:r>
      <w:r w:rsidR="00E359BA">
        <w:rPr>
          <w:rFonts w:hint="eastAsia"/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the same cell as before the L3 handover</w:t>
      </w:r>
      <w:r>
        <w:rPr>
          <w:bCs/>
          <w:sz w:val="20"/>
          <w:szCs w:val="20"/>
        </w:rPr>
        <w:t xml:space="preserve">. </w:t>
      </w:r>
      <w:r w:rsidR="00E359BA">
        <w:rPr>
          <w:bCs/>
          <w:sz w:val="20"/>
          <w:szCs w:val="20"/>
        </w:rPr>
        <w:t>Since</w:t>
      </w:r>
      <w:r>
        <w:rPr>
          <w:bCs/>
          <w:sz w:val="20"/>
          <w:szCs w:val="20"/>
        </w:rPr>
        <w:t xml:space="preserve"> the </w:t>
      </w:r>
      <w:r w:rsidR="00B37E0C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is triggered when the radio link quality of the serving cell is not good, the delay of </w:t>
      </w:r>
      <w:r w:rsidR="00D301FD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may lead to RLF. </w:t>
      </w:r>
    </w:p>
    <w:p w14:paraId="2EBCF41D" w14:textId="49FA6E8F" w:rsidR="00E34127" w:rsidRPr="00900410" w:rsidRDefault="00432429" w:rsidP="00900410">
      <w:pPr>
        <w:pStyle w:val="Observation"/>
        <w:numPr>
          <w:ilvl w:val="0"/>
          <w:numId w:val="8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 xml:space="preserve">Handover collision (i.e. </w:t>
      </w:r>
      <w:r w:rsidR="009C15F9">
        <w:rPr>
          <w:rFonts w:ascii="Times New Roman" w:hAnsi="Times New Roman"/>
          <w:lang w:bidi="ar"/>
        </w:rPr>
        <w:t>LTM</w:t>
      </w:r>
      <w:r>
        <w:rPr>
          <w:rFonts w:ascii="Times New Roman" w:hAnsi="Times New Roman"/>
          <w:lang w:bidi="ar"/>
        </w:rPr>
        <w:t xml:space="preserve"> and L3 handover commands are sent to UE simultaneously) may cause RLF.</w:t>
      </w:r>
    </w:p>
    <w:p w14:paraId="2AB3BD51" w14:textId="79F059B8" w:rsidR="002E660E" w:rsidRPr="002E660E" w:rsidRDefault="00653F60" w:rsidP="002E660E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Scenario 2: 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LTM </w:t>
      </w:r>
      <w:r w:rsidR="00B35836">
        <w:rPr>
          <w:rFonts w:eastAsia="Microsoft YaHei UI"/>
          <w:b/>
          <w:bCs/>
          <w:sz w:val="21"/>
          <w:szCs w:val="21"/>
          <w:shd w:val="clear" w:color="auto" w:fill="FFFFFF"/>
        </w:rPr>
        <w:t>coexists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 with inter-CU L3 mobility</w:t>
      </w:r>
    </w:p>
    <w:p w14:paraId="45E9F4E4" w14:textId="7992D93E" w:rsidR="00E34127" w:rsidRDefault="00E34127" w:rsidP="00E34127">
      <w:pPr>
        <w:pStyle w:val="Observation"/>
        <w:ind w:left="0" w:firstLine="0"/>
        <w:rPr>
          <w:rFonts w:ascii="Times New Roman" w:eastAsia="宋体" w:hAnsi="Times New Roman"/>
          <w:b w:val="0"/>
          <w:lang w:val="en-US" w:eastAsia="zh-CN"/>
        </w:rPr>
      </w:pPr>
      <w:r w:rsidRPr="00E34127">
        <w:rPr>
          <w:rFonts w:ascii="Times New Roman" w:eastAsia="宋体" w:hAnsi="Times New Roman" w:hint="eastAsia"/>
          <w:b w:val="0"/>
          <w:lang w:val="en-US" w:eastAsia="zh-CN"/>
        </w:rPr>
        <w:t>S</w:t>
      </w:r>
      <w:r w:rsidRPr="00E34127">
        <w:rPr>
          <w:rFonts w:ascii="Times New Roman" w:eastAsia="宋体" w:hAnsi="Times New Roman"/>
          <w:b w:val="0"/>
          <w:lang w:val="en-US" w:eastAsia="zh-CN"/>
        </w:rPr>
        <w:t xml:space="preserve">ince R18 LTM is only applicable to intra-CU mobility case, L3 mobility is needed </w:t>
      </w:r>
      <w:r w:rsidR="000C622E">
        <w:rPr>
          <w:rFonts w:ascii="Times New Roman" w:eastAsia="宋体" w:hAnsi="Times New Roman"/>
          <w:b w:val="0"/>
          <w:lang w:val="en-US" w:eastAsia="zh-CN"/>
        </w:rPr>
        <w:t>to cover scenarios that cannot be handled by LTM (e.g., inter-CU mobility). It is possible</w:t>
      </w:r>
      <w:r w:rsidR="00CA1299">
        <w:rPr>
          <w:rFonts w:ascii="Times New Roman" w:eastAsia="宋体" w:hAnsi="Times New Roman"/>
          <w:b w:val="0"/>
          <w:lang w:val="en-US" w:eastAsia="zh-CN"/>
        </w:rPr>
        <w:t xml:space="preserve"> 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to configure UE with LTM and L3 mobility simultaneously. And different target cell </w:t>
      </w:r>
      <w:r w:rsidR="00FD5766">
        <w:rPr>
          <w:rFonts w:ascii="Times New Roman" w:eastAsia="宋体" w:hAnsi="Times New Roman"/>
          <w:b w:val="0"/>
          <w:lang w:val="en-US" w:eastAsia="zh-CN"/>
        </w:rPr>
        <w:t>may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 be configured for the same UE</w:t>
      </w:r>
      <w:r w:rsidR="00BB37DA">
        <w:rPr>
          <w:rFonts w:ascii="Times New Roman" w:eastAsia="宋体" w:hAnsi="Times New Roman"/>
          <w:b w:val="0"/>
          <w:lang w:val="en-US" w:eastAsia="zh-CN"/>
        </w:rPr>
        <w:t xml:space="preserve"> simultaneously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 since </w:t>
      </w:r>
      <w:proofErr w:type="spellStart"/>
      <w:r w:rsidR="000C622E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0C622E">
        <w:rPr>
          <w:rFonts w:ascii="Times New Roman" w:eastAsia="宋体" w:hAnsi="Times New Roman"/>
          <w:b w:val="0"/>
          <w:lang w:val="en-US" w:eastAsia="zh-CN"/>
        </w:rPr>
        <w:t xml:space="preserve">-DU refers to L1 measurement results and </w:t>
      </w:r>
      <w:proofErr w:type="spellStart"/>
      <w:r w:rsidR="000C622E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0C622E">
        <w:rPr>
          <w:rFonts w:ascii="Times New Roman" w:eastAsia="宋体" w:hAnsi="Times New Roman"/>
          <w:b w:val="0"/>
          <w:lang w:val="en-US" w:eastAsia="zh-CN"/>
        </w:rPr>
        <w:t>-CU refers to L3 measurement results.</w:t>
      </w:r>
    </w:p>
    <w:p w14:paraId="58F514B1" w14:textId="02F63FFB" w:rsidR="00B44686" w:rsidRPr="00B44686" w:rsidRDefault="00B44686" w:rsidP="00B44686">
      <w:pPr>
        <w:pStyle w:val="Observation"/>
        <w:numPr>
          <w:ilvl w:val="0"/>
          <w:numId w:val="8"/>
        </w:numPr>
        <w:ind w:left="1701" w:hanging="1701"/>
        <w:rPr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may coexist with </w:t>
      </w:r>
      <w:r>
        <w:rPr>
          <w:rFonts w:ascii="Times New Roman" w:hAnsi="Times New Roman"/>
          <w:lang w:bidi="ar"/>
        </w:rPr>
        <w:t xml:space="preserve">inter-CU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>mobility</w:t>
      </w:r>
      <w:r w:rsidR="005118B0">
        <w:rPr>
          <w:rFonts w:ascii="Times New Roman" w:hAnsi="Times New Roman"/>
          <w:lang w:bidi="ar"/>
        </w:rPr>
        <w:t xml:space="preserve"> and different target cell may be configured for the same UE</w:t>
      </w:r>
      <w:r w:rsidR="00BB37DA">
        <w:rPr>
          <w:rFonts w:ascii="Times New Roman" w:hAnsi="Times New Roman"/>
          <w:lang w:bidi="ar"/>
        </w:rPr>
        <w:t xml:space="preserve"> </w:t>
      </w:r>
      <w:r w:rsidR="00BB37DA" w:rsidRPr="00BB37DA">
        <w:rPr>
          <w:rFonts w:ascii="Times New Roman" w:hAnsi="Times New Roman"/>
          <w:lang w:bidi="ar"/>
        </w:rPr>
        <w:t>simultaneously</w:t>
      </w:r>
      <w:r w:rsidR="005118B0">
        <w:rPr>
          <w:rFonts w:ascii="Times New Roman" w:hAnsi="Times New Roman"/>
          <w:lang w:bidi="ar"/>
        </w:rPr>
        <w:t xml:space="preserve"> for LTM and L3 mobility</w:t>
      </w:r>
      <w:r w:rsidRPr="00B116A5">
        <w:rPr>
          <w:rFonts w:ascii="Times New Roman" w:hAnsi="Times New Roman"/>
          <w:lang w:bidi="ar"/>
        </w:rPr>
        <w:t>.</w:t>
      </w:r>
    </w:p>
    <w:p w14:paraId="0E90F7A3" w14:textId="744CAF9F" w:rsidR="00E34127" w:rsidRDefault="00B44686" w:rsidP="00E34127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="00E34127">
        <w:rPr>
          <w:bCs/>
          <w:sz w:val="20"/>
          <w:szCs w:val="20"/>
        </w:rPr>
        <w:t xml:space="preserve">f the </w:t>
      </w:r>
      <w:r w:rsidR="00E452C7">
        <w:rPr>
          <w:bCs/>
          <w:sz w:val="20"/>
          <w:szCs w:val="20"/>
        </w:rPr>
        <w:t>LTM</w:t>
      </w:r>
      <w:r w:rsidR="00E34127">
        <w:rPr>
          <w:bCs/>
          <w:sz w:val="20"/>
          <w:szCs w:val="20"/>
        </w:rPr>
        <w:t xml:space="preserve"> command is applied </w:t>
      </w:r>
      <w:r w:rsidR="00B35836">
        <w:rPr>
          <w:bCs/>
          <w:sz w:val="20"/>
          <w:szCs w:val="20"/>
        </w:rPr>
        <w:t>first</w:t>
      </w:r>
      <w:r w:rsidR="00E34127">
        <w:rPr>
          <w:bCs/>
          <w:sz w:val="20"/>
          <w:szCs w:val="20"/>
        </w:rPr>
        <w:t xml:space="preserve"> when L3 handover commands are sent to UE simultaneously, the L3 handover command cannot be performed </w:t>
      </w:r>
      <w:r w:rsidR="005C5AC2">
        <w:rPr>
          <w:bCs/>
          <w:sz w:val="20"/>
          <w:szCs w:val="20"/>
        </w:rPr>
        <w:t>due to the change in the</w:t>
      </w:r>
      <w:r w:rsidR="00E34127">
        <w:rPr>
          <w:bCs/>
          <w:sz w:val="20"/>
          <w:szCs w:val="20"/>
        </w:rPr>
        <w:t xml:space="preserve"> serving cell. </w:t>
      </w:r>
      <w:r w:rsidR="00A540AC">
        <w:rPr>
          <w:bCs/>
          <w:sz w:val="20"/>
          <w:szCs w:val="20"/>
        </w:rPr>
        <w:t>As a result, t</w:t>
      </w:r>
      <w:r w:rsidR="00E34127">
        <w:rPr>
          <w:bCs/>
          <w:sz w:val="20"/>
          <w:szCs w:val="20"/>
        </w:rPr>
        <w:t xml:space="preserve">he resources </w:t>
      </w:r>
      <w:r w:rsidR="00A540AC">
        <w:rPr>
          <w:bCs/>
          <w:sz w:val="20"/>
          <w:szCs w:val="20"/>
        </w:rPr>
        <w:t xml:space="preserve">that were </w:t>
      </w:r>
      <w:r w:rsidR="00E34127">
        <w:rPr>
          <w:bCs/>
          <w:sz w:val="20"/>
          <w:szCs w:val="20"/>
        </w:rPr>
        <w:t>reserved by the target cell for L3 handover</w:t>
      </w:r>
      <w:r w:rsidR="00A540AC">
        <w:rPr>
          <w:bCs/>
          <w:sz w:val="20"/>
          <w:szCs w:val="20"/>
        </w:rPr>
        <w:t>(</w:t>
      </w:r>
      <w:r w:rsidR="00E34127">
        <w:rPr>
          <w:bCs/>
          <w:sz w:val="20"/>
          <w:szCs w:val="20"/>
        </w:rPr>
        <w:t xml:space="preserve">e.g. </w:t>
      </w:r>
      <w:r w:rsidR="00E34127">
        <w:rPr>
          <w:rFonts w:hint="eastAsia"/>
          <w:bCs/>
          <w:sz w:val="20"/>
          <w:szCs w:val="20"/>
        </w:rPr>
        <w:t>resources</w:t>
      </w:r>
      <w:r w:rsidR="00E34127">
        <w:rPr>
          <w:bCs/>
          <w:sz w:val="20"/>
          <w:szCs w:val="20"/>
        </w:rPr>
        <w:t xml:space="preserve"> for CFRA</w:t>
      </w:r>
      <w:r w:rsidR="00A540AC">
        <w:rPr>
          <w:bCs/>
          <w:sz w:val="20"/>
          <w:szCs w:val="20"/>
        </w:rPr>
        <w:t>)</w:t>
      </w:r>
      <w:r w:rsidR="00E34127">
        <w:rPr>
          <w:bCs/>
          <w:sz w:val="20"/>
          <w:szCs w:val="20"/>
        </w:rPr>
        <w:t xml:space="preserve"> are wasted. </w:t>
      </w:r>
    </w:p>
    <w:p w14:paraId="40599483" w14:textId="3A9789D3" w:rsidR="00182740" w:rsidRPr="00AB36F7" w:rsidRDefault="00AB36F7" w:rsidP="00BE5089">
      <w:pPr>
        <w:pStyle w:val="Observation"/>
        <w:numPr>
          <w:ilvl w:val="0"/>
          <w:numId w:val="8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Handover collision may cause resource wastage in the target cell.</w:t>
      </w:r>
    </w:p>
    <w:p w14:paraId="76B4C3CC" w14:textId="60529506" w:rsidR="00432429" w:rsidRDefault="00432429" w:rsidP="00432429">
      <w:pPr>
        <w:pStyle w:val="Heading2"/>
        <w:rPr>
          <w:lang w:val="en-GB" w:eastAsia="en-GB"/>
        </w:rPr>
      </w:pPr>
      <w:r w:rsidRPr="008237D3">
        <w:rPr>
          <w:b w:val="0"/>
          <w:lang w:val="en-GB" w:eastAsia="en-GB"/>
        </w:rPr>
        <w:t>2.</w:t>
      </w:r>
      <w:r w:rsidR="008237D3">
        <w:rPr>
          <w:b w:val="0"/>
          <w:lang w:val="en-GB" w:eastAsia="en-GB"/>
        </w:rPr>
        <w:t>2</w:t>
      </w:r>
      <w:r w:rsidRPr="008237D3">
        <w:rPr>
          <w:b w:val="0"/>
          <w:lang w:val="en-GB" w:eastAsia="en-GB"/>
        </w:rPr>
        <w:t xml:space="preserve"> Solutions for handover collision</w:t>
      </w:r>
    </w:p>
    <w:p w14:paraId="78783C55" w14:textId="2A0F39AE" w:rsidR="001542D9" w:rsidRPr="001542D9" w:rsidRDefault="00653F60" w:rsidP="001542D9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>Case 1: LTM triggered earlier than L3 mobility</w:t>
      </w:r>
    </w:p>
    <w:p w14:paraId="74D25A00" w14:textId="1A45CC37" w:rsidR="001542D9" w:rsidRPr="00F76ACF" w:rsidRDefault="001542D9" w:rsidP="00F76ACF">
      <w:pPr>
        <w:pStyle w:val="2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LTM </w:t>
      </w:r>
      <w:r w:rsidR="00D202DC">
        <w:rPr>
          <w:bCs/>
          <w:sz w:val="20"/>
          <w:szCs w:val="20"/>
        </w:rPr>
        <w:t>occurs prior to</w:t>
      </w:r>
      <w:r>
        <w:rPr>
          <w:bCs/>
          <w:sz w:val="20"/>
          <w:szCs w:val="20"/>
        </w:rPr>
        <w:t xml:space="preserve"> L3 mobility, a notification of LTM will be sent to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 xml:space="preserve">-CU according </w:t>
      </w:r>
      <w:r w:rsidR="0092276D">
        <w:rPr>
          <w:bCs/>
          <w:sz w:val="20"/>
          <w:szCs w:val="20"/>
        </w:rPr>
        <w:t xml:space="preserve">to </w:t>
      </w:r>
      <w:r>
        <w:rPr>
          <w:bCs/>
          <w:sz w:val="20"/>
          <w:szCs w:val="20"/>
        </w:rPr>
        <w:t xml:space="preserve">the agreement in RAN3#118. </w:t>
      </w:r>
      <w:r w:rsidR="008D2979">
        <w:rPr>
          <w:bCs/>
          <w:sz w:val="20"/>
          <w:szCs w:val="20"/>
        </w:rPr>
        <w:t>I</w:t>
      </w:r>
      <w:r>
        <w:rPr>
          <w:bCs/>
          <w:sz w:val="20"/>
          <w:szCs w:val="20"/>
        </w:rPr>
        <w:t>t’s</w:t>
      </w:r>
      <w:r w:rsidR="008D2979">
        <w:rPr>
          <w:bCs/>
          <w:sz w:val="20"/>
          <w:szCs w:val="20"/>
        </w:rPr>
        <w:t xml:space="preserve"> then</w:t>
      </w:r>
      <w:r>
        <w:rPr>
          <w:bCs/>
          <w:sz w:val="20"/>
          <w:szCs w:val="20"/>
        </w:rPr>
        <w:t xml:space="preserve"> up to CU implementation to </w:t>
      </w:r>
      <w:r w:rsidR="0092276D">
        <w:rPr>
          <w:bCs/>
          <w:sz w:val="20"/>
          <w:szCs w:val="20"/>
        </w:rPr>
        <w:t xml:space="preserve">either </w:t>
      </w:r>
      <w:r>
        <w:rPr>
          <w:bCs/>
          <w:sz w:val="20"/>
          <w:szCs w:val="20"/>
        </w:rPr>
        <w:t xml:space="preserve">delay </w:t>
      </w:r>
      <w:r w:rsidR="0092276D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>L3 mobility procedure until LTM</w:t>
      </w:r>
      <w:r w:rsidR="0092276D">
        <w:rPr>
          <w:bCs/>
          <w:sz w:val="20"/>
          <w:szCs w:val="20"/>
        </w:rPr>
        <w:t xml:space="preserve"> is</w:t>
      </w:r>
      <w:r>
        <w:rPr>
          <w:bCs/>
          <w:sz w:val="20"/>
          <w:szCs w:val="20"/>
        </w:rPr>
        <w:t xml:space="preserve"> </w:t>
      </w:r>
      <w:r w:rsidR="008D2979">
        <w:rPr>
          <w:bCs/>
          <w:sz w:val="20"/>
          <w:szCs w:val="20"/>
        </w:rPr>
        <w:t xml:space="preserve">completed </w:t>
      </w:r>
      <w:r>
        <w:rPr>
          <w:bCs/>
          <w:sz w:val="20"/>
          <w:szCs w:val="20"/>
        </w:rPr>
        <w:t xml:space="preserve">or </w:t>
      </w:r>
      <w:r w:rsidR="0092276D">
        <w:rPr>
          <w:bCs/>
          <w:sz w:val="20"/>
          <w:szCs w:val="20"/>
        </w:rPr>
        <w:t xml:space="preserve">to </w:t>
      </w:r>
      <w:r>
        <w:rPr>
          <w:bCs/>
          <w:sz w:val="20"/>
          <w:szCs w:val="20"/>
        </w:rPr>
        <w:t>cancel the L3 mobility procedure</w:t>
      </w:r>
      <w:r w:rsidR="008D2979">
        <w:rPr>
          <w:bCs/>
          <w:sz w:val="20"/>
          <w:szCs w:val="20"/>
        </w:rPr>
        <w:t>,</w:t>
      </w:r>
      <w:r w:rsidR="00F76ACF">
        <w:rPr>
          <w:bCs/>
          <w:sz w:val="20"/>
          <w:szCs w:val="20"/>
        </w:rPr>
        <w:t xml:space="preserve"> </w:t>
      </w:r>
      <w:r w:rsidR="008D2979">
        <w:rPr>
          <w:bCs/>
          <w:sz w:val="20"/>
          <w:szCs w:val="20"/>
        </w:rPr>
        <w:t>t</w:t>
      </w:r>
      <w:r w:rsidR="0092276D">
        <w:rPr>
          <w:bCs/>
          <w:sz w:val="20"/>
          <w:szCs w:val="20"/>
        </w:rPr>
        <w:t>hus</w:t>
      </w:r>
      <w:r w:rsidR="00F76ACF">
        <w:rPr>
          <w:bCs/>
          <w:sz w:val="20"/>
          <w:szCs w:val="20"/>
        </w:rPr>
        <w:t xml:space="preserve"> </w:t>
      </w:r>
      <w:r w:rsidR="0092276D">
        <w:rPr>
          <w:bCs/>
          <w:sz w:val="20"/>
          <w:szCs w:val="20"/>
        </w:rPr>
        <w:t>prevent</w:t>
      </w:r>
      <w:r w:rsidR="008D2979">
        <w:rPr>
          <w:bCs/>
          <w:sz w:val="20"/>
          <w:szCs w:val="20"/>
        </w:rPr>
        <w:t>ing</w:t>
      </w:r>
      <w:r w:rsidR="00F76ACF">
        <w:rPr>
          <w:bCs/>
          <w:sz w:val="20"/>
          <w:szCs w:val="20"/>
        </w:rPr>
        <w:t xml:space="preserve"> the key refresh of L3 mobility </w:t>
      </w:r>
      <w:r w:rsidR="0092276D">
        <w:rPr>
          <w:bCs/>
          <w:sz w:val="20"/>
          <w:szCs w:val="20"/>
        </w:rPr>
        <w:t xml:space="preserve">from </w:t>
      </w:r>
      <w:r w:rsidR="008D2979">
        <w:rPr>
          <w:bCs/>
          <w:sz w:val="20"/>
          <w:szCs w:val="20"/>
        </w:rPr>
        <w:t xml:space="preserve">interfering with </w:t>
      </w:r>
      <w:r w:rsidR="00F76ACF">
        <w:rPr>
          <w:bCs/>
          <w:sz w:val="20"/>
          <w:szCs w:val="20"/>
        </w:rPr>
        <w:t>the execution of LTM.</w:t>
      </w:r>
    </w:p>
    <w:p w14:paraId="74A7D62B" w14:textId="7E68D391" w:rsidR="00653F60" w:rsidRPr="007434A2" w:rsidRDefault="001542D9" w:rsidP="00653F60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LTM is triggered before L3 mobility,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</w:t>
      </w:r>
      <w:r w:rsidRPr="009073E1">
        <w:rPr>
          <w:rFonts w:ascii="Times New Roman" w:eastAsia="宋体" w:hAnsi="Times New Roman"/>
        </w:rPr>
        <w:t xml:space="preserve">CU implementation to delay </w:t>
      </w:r>
      <w:r w:rsidR="00B35836">
        <w:rPr>
          <w:rFonts w:ascii="Times New Roman" w:eastAsia="宋体" w:hAnsi="Times New Roman"/>
        </w:rPr>
        <w:t xml:space="preserve">the </w:t>
      </w:r>
      <w:r w:rsidRPr="009073E1">
        <w:rPr>
          <w:rFonts w:ascii="Times New Roman" w:eastAsia="宋体" w:hAnsi="Times New Roman"/>
        </w:rPr>
        <w:t xml:space="preserve">L3 mobility procedure until LTM </w:t>
      </w:r>
      <w:r w:rsidR="00B35836">
        <w:rPr>
          <w:rFonts w:ascii="Times New Roman" w:eastAsia="宋体" w:hAnsi="Times New Roman"/>
        </w:rPr>
        <w:t xml:space="preserve">is </w:t>
      </w:r>
      <w:r w:rsidRPr="009073E1">
        <w:rPr>
          <w:rFonts w:ascii="Times New Roman" w:eastAsia="宋体" w:hAnsi="Times New Roman"/>
        </w:rPr>
        <w:t>finished or cancel the L3 mobility procedure</w:t>
      </w:r>
      <w:r>
        <w:rPr>
          <w:rFonts w:ascii="Times New Roman" w:eastAsia="宋体" w:hAnsi="Times New Roman"/>
        </w:rPr>
        <w:t xml:space="preserve"> after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-CU </w:t>
      </w:r>
      <w:r w:rsidR="00B35836">
        <w:rPr>
          <w:rFonts w:ascii="Times New Roman" w:eastAsia="宋体" w:hAnsi="Times New Roman"/>
        </w:rPr>
        <w:t>receives</w:t>
      </w:r>
      <w:r>
        <w:rPr>
          <w:rFonts w:ascii="Times New Roman" w:eastAsia="宋体" w:hAnsi="Times New Roman"/>
        </w:rPr>
        <w:t xml:space="preserve"> the LTM notification from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-DU.</w:t>
      </w:r>
    </w:p>
    <w:p w14:paraId="7E32A0D6" w14:textId="5B2BF6BF" w:rsidR="005608A0" w:rsidRDefault="007434A2" w:rsidP="007434A2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According to the </w:t>
      </w:r>
      <w:r w:rsidR="00C37AB9">
        <w:rPr>
          <w:bCs/>
          <w:sz w:val="20"/>
          <w:szCs w:val="20"/>
        </w:rPr>
        <w:t>WID</w:t>
      </w:r>
      <w:r w:rsidR="008237D3">
        <w:rPr>
          <w:bCs/>
          <w:sz w:val="20"/>
          <w:szCs w:val="20"/>
        </w:rPr>
        <w:t xml:space="preserve"> </w:t>
      </w:r>
      <w:r w:rsidR="00C37AB9">
        <w:rPr>
          <w:bCs/>
          <w:sz w:val="20"/>
          <w:szCs w:val="20"/>
        </w:rPr>
        <w:t>[</w:t>
      </w:r>
      <w:r w:rsidR="00FA7C2E">
        <w:rPr>
          <w:bCs/>
          <w:sz w:val="20"/>
          <w:szCs w:val="20"/>
        </w:rPr>
        <w:t>4</w:t>
      </w:r>
      <w:r w:rsidR="00C37AB9">
        <w:rPr>
          <w:bCs/>
          <w:sz w:val="20"/>
          <w:szCs w:val="20"/>
        </w:rPr>
        <w:t>]</w:t>
      </w:r>
      <w:r>
        <w:rPr>
          <w:bCs/>
          <w:sz w:val="20"/>
          <w:szCs w:val="20"/>
        </w:rPr>
        <w:t xml:space="preserve">, the procedure of LTM is applicable to NR-DC case with serving cell change within one CG, which means </w:t>
      </w:r>
      <w:bookmarkStart w:id="9" w:name="OLE_LINK4"/>
      <w:r>
        <w:rPr>
          <w:bCs/>
          <w:sz w:val="20"/>
          <w:szCs w:val="20"/>
        </w:rPr>
        <w:t>L1</w:t>
      </w:r>
      <w:r w:rsidR="00CC5CC6">
        <w:rPr>
          <w:bCs/>
          <w:sz w:val="20"/>
          <w:szCs w:val="20"/>
        </w:rPr>
        <w:t>/L2-triggered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</w:t>
      </w:r>
      <w:bookmarkEnd w:id="9"/>
      <w:r>
        <w:rPr>
          <w:bCs/>
          <w:sz w:val="20"/>
          <w:szCs w:val="20"/>
        </w:rPr>
        <w:t xml:space="preserve"> is supported. So </w:t>
      </w:r>
      <w:r w:rsidR="00CC5CC6">
        <w:rPr>
          <w:bCs/>
          <w:sz w:val="20"/>
          <w:szCs w:val="20"/>
        </w:rPr>
        <w:t xml:space="preserve">L1/L2-triggered </w:t>
      </w:r>
      <w:proofErr w:type="spellStart"/>
      <w:r w:rsidR="00CC5CC6">
        <w:rPr>
          <w:bCs/>
          <w:sz w:val="20"/>
          <w:szCs w:val="20"/>
        </w:rPr>
        <w:t>PSCell</w:t>
      </w:r>
      <w:proofErr w:type="spellEnd"/>
      <w:r w:rsidR="00CC5CC6">
        <w:rPr>
          <w:bCs/>
          <w:sz w:val="20"/>
          <w:szCs w:val="20"/>
        </w:rPr>
        <w:t xml:space="preserve"> change</w:t>
      </w:r>
      <w:r>
        <w:rPr>
          <w:bCs/>
          <w:sz w:val="20"/>
          <w:szCs w:val="20"/>
        </w:rPr>
        <w:t xml:space="preserve"> and L3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 may coexis</w:t>
      </w:r>
      <w:r w:rsidR="00154802">
        <w:rPr>
          <w:bCs/>
          <w:sz w:val="20"/>
          <w:szCs w:val="20"/>
        </w:rPr>
        <w:t>t</w:t>
      </w:r>
      <w:r>
        <w:rPr>
          <w:bCs/>
          <w:sz w:val="20"/>
          <w:szCs w:val="20"/>
        </w:rPr>
        <w:t xml:space="preserve">. </w:t>
      </w:r>
    </w:p>
    <w:p w14:paraId="7FA2B1EB" w14:textId="6CE6CE12" w:rsidR="005608A0" w:rsidRDefault="00D01F4B" w:rsidP="007434A2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L1/L2-triggered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 is triggered earlier than L3 </w:t>
      </w:r>
      <w:proofErr w:type="spellStart"/>
      <w:r w:rsidR="00DD2743">
        <w:rPr>
          <w:bCs/>
          <w:sz w:val="20"/>
          <w:szCs w:val="20"/>
        </w:rPr>
        <w:t>PSCell</w:t>
      </w:r>
      <w:proofErr w:type="spellEnd"/>
      <w:r w:rsidR="00DD2743">
        <w:rPr>
          <w:bCs/>
          <w:sz w:val="20"/>
          <w:szCs w:val="20"/>
        </w:rPr>
        <w:t xml:space="preserve"> change</w:t>
      </w:r>
      <w:r>
        <w:rPr>
          <w:bCs/>
          <w:sz w:val="20"/>
          <w:szCs w:val="20"/>
        </w:rPr>
        <w:t xml:space="preserve">, </w:t>
      </w:r>
      <w:r w:rsidR="00AF6E49">
        <w:rPr>
          <w:bCs/>
          <w:sz w:val="20"/>
          <w:szCs w:val="20"/>
        </w:rPr>
        <w:t xml:space="preserve">in order </w:t>
      </w:r>
      <w:r w:rsidR="00EF4263">
        <w:rPr>
          <w:bCs/>
          <w:sz w:val="20"/>
          <w:szCs w:val="20"/>
        </w:rPr>
        <w:t xml:space="preserve">to avoid the collision between L3 </w:t>
      </w:r>
      <w:proofErr w:type="spellStart"/>
      <w:r w:rsidR="00EF4263">
        <w:rPr>
          <w:bCs/>
          <w:sz w:val="20"/>
          <w:szCs w:val="20"/>
        </w:rPr>
        <w:t>PSCell</w:t>
      </w:r>
      <w:proofErr w:type="spellEnd"/>
      <w:r w:rsidR="00EF4263">
        <w:rPr>
          <w:bCs/>
          <w:sz w:val="20"/>
          <w:szCs w:val="20"/>
        </w:rPr>
        <w:t xml:space="preserve"> change and L1/L2-triggered </w:t>
      </w:r>
      <w:proofErr w:type="spellStart"/>
      <w:r w:rsidR="00EF4263">
        <w:rPr>
          <w:bCs/>
          <w:sz w:val="20"/>
          <w:szCs w:val="20"/>
        </w:rPr>
        <w:t>PSCell</w:t>
      </w:r>
      <w:proofErr w:type="spellEnd"/>
      <w:r w:rsidR="00EF4263">
        <w:rPr>
          <w:bCs/>
          <w:sz w:val="20"/>
          <w:szCs w:val="20"/>
        </w:rPr>
        <w:t xml:space="preserve"> change</w:t>
      </w:r>
      <w:r w:rsidR="00EF4263">
        <w:rPr>
          <w:rFonts w:hint="eastAsia"/>
          <w:bCs/>
          <w:sz w:val="20"/>
          <w:szCs w:val="20"/>
        </w:rPr>
        <w:t>，</w:t>
      </w:r>
      <w:r w:rsidR="00E76727">
        <w:rPr>
          <w:rFonts w:hint="eastAsia"/>
          <w:bCs/>
          <w:sz w:val="20"/>
          <w:szCs w:val="20"/>
        </w:rPr>
        <w:t>w</w:t>
      </w:r>
      <w:r w:rsidR="00E76727">
        <w:rPr>
          <w:bCs/>
          <w:sz w:val="20"/>
          <w:szCs w:val="20"/>
        </w:rPr>
        <w:t>e propose the following methods:</w:t>
      </w:r>
    </w:p>
    <w:p w14:paraId="67FA00ED" w14:textId="76EAB129" w:rsidR="000245C7" w:rsidRPr="004F0DA4" w:rsidRDefault="005608A0" w:rsidP="005608A0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bCs/>
          <w:sz w:val="20"/>
          <w:szCs w:val="20"/>
        </w:rPr>
      </w:pPr>
      <w:r w:rsidRPr="004F0DA4">
        <w:rPr>
          <w:rFonts w:ascii="Times New Roman" w:hAnsi="Times New Roman"/>
          <w:bCs/>
          <w:sz w:val="20"/>
          <w:szCs w:val="20"/>
        </w:rPr>
        <w:t>F</w:t>
      </w:r>
      <w:r w:rsidR="00D01F4B" w:rsidRPr="004F0DA4">
        <w:rPr>
          <w:rFonts w:ascii="Times New Roman" w:hAnsi="Times New Roman"/>
          <w:bCs/>
          <w:sz w:val="20"/>
          <w:szCs w:val="20"/>
        </w:rPr>
        <w:t>or SN in</w:t>
      </w:r>
      <w:r w:rsidRPr="004F0DA4">
        <w:rPr>
          <w:rFonts w:ascii="Times New Roman" w:hAnsi="Times New Roman"/>
          <w:bCs/>
          <w:sz w:val="20"/>
          <w:szCs w:val="20"/>
        </w:rPr>
        <w:t>i</w:t>
      </w:r>
      <w:r w:rsidR="00D01F4B" w:rsidRPr="004F0DA4">
        <w:rPr>
          <w:rFonts w:ascii="Times New Roman" w:hAnsi="Times New Roman"/>
          <w:bCs/>
          <w:sz w:val="20"/>
          <w:szCs w:val="20"/>
        </w:rPr>
        <w:t xml:space="preserve">tiated </w:t>
      </w:r>
      <w:r w:rsidR="00A472B5" w:rsidRPr="004F0DA4">
        <w:rPr>
          <w:rFonts w:ascii="Times New Roman" w:hAnsi="Times New Roman"/>
          <w:bCs/>
          <w:sz w:val="20"/>
          <w:szCs w:val="20"/>
        </w:rPr>
        <w:t xml:space="preserve">SN Modification, it’s up to SN CU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implementation to delay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the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L3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procedure until L1/L2-triggered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is </w:t>
      </w:r>
      <w:r w:rsidR="009E3003">
        <w:rPr>
          <w:rFonts w:ascii="Times New Roman" w:hAnsi="Times New Roman"/>
          <w:bCs/>
          <w:sz w:val="20"/>
          <w:szCs w:val="20"/>
        </w:rPr>
        <w:t>completed</w:t>
      </w:r>
      <w:r w:rsidR="009E3003" w:rsidRPr="004F0DA4">
        <w:rPr>
          <w:rFonts w:ascii="Times New Roman" w:hAnsi="Times New Roman"/>
          <w:bCs/>
          <w:sz w:val="20"/>
          <w:szCs w:val="20"/>
        </w:rPr>
        <w:t xml:space="preserve">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or cancel the L3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procedure.</w:t>
      </w:r>
    </w:p>
    <w:p w14:paraId="54A5A05D" w14:textId="755CCB1C" w:rsidR="0077019F" w:rsidRPr="00626E82" w:rsidRDefault="005608A0" w:rsidP="0077019F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bCs/>
          <w:sz w:val="20"/>
          <w:szCs w:val="20"/>
        </w:rPr>
      </w:pPr>
      <w:r w:rsidRPr="004F0DA4">
        <w:rPr>
          <w:rFonts w:ascii="Times New Roman" w:hAnsi="Times New Roman"/>
          <w:bCs/>
          <w:sz w:val="20"/>
          <w:szCs w:val="20"/>
        </w:rPr>
        <w:t xml:space="preserve">For MN initiated SN Modification, SN CU </w:t>
      </w:r>
      <w:r w:rsidR="004B112E">
        <w:rPr>
          <w:rFonts w:ascii="Times New Roman" w:hAnsi="Times New Roman"/>
          <w:bCs/>
          <w:sz w:val="20"/>
          <w:szCs w:val="20"/>
        </w:rPr>
        <w:t>should</w:t>
      </w:r>
      <w:r w:rsidRPr="004F0DA4">
        <w:rPr>
          <w:rFonts w:ascii="Times New Roman" w:hAnsi="Times New Roman"/>
          <w:bCs/>
          <w:sz w:val="20"/>
          <w:szCs w:val="20"/>
        </w:rPr>
        <w:t xml:space="preserve"> reject the L3 </w:t>
      </w:r>
      <w:proofErr w:type="spellStart"/>
      <w:r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Pr="004F0DA4">
        <w:rPr>
          <w:rFonts w:ascii="Times New Roman" w:hAnsi="Times New Roman"/>
          <w:bCs/>
          <w:sz w:val="20"/>
          <w:szCs w:val="20"/>
        </w:rPr>
        <w:t xml:space="preserve"> change by responding</w:t>
      </w:r>
      <w:r w:rsidR="00AF6E49" w:rsidRPr="004F0DA4">
        <w:rPr>
          <w:rFonts w:ascii="Times New Roman" w:hAnsi="Times New Roman"/>
          <w:bCs/>
          <w:sz w:val="20"/>
          <w:szCs w:val="20"/>
        </w:rPr>
        <w:t xml:space="preserve">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to </w:t>
      </w:r>
      <w:r w:rsidR="00AF6E49" w:rsidRPr="004F0DA4">
        <w:rPr>
          <w:rFonts w:ascii="Times New Roman" w:hAnsi="Times New Roman"/>
          <w:bCs/>
          <w:sz w:val="20"/>
          <w:szCs w:val="20"/>
        </w:rPr>
        <w:t>MN CU</w:t>
      </w:r>
      <w:r w:rsidRPr="004F0DA4">
        <w:rPr>
          <w:rFonts w:ascii="Times New Roman" w:hAnsi="Times New Roman"/>
          <w:bCs/>
          <w:sz w:val="20"/>
          <w:szCs w:val="20"/>
        </w:rPr>
        <w:t xml:space="preserve"> with </w:t>
      </w:r>
      <w:r w:rsidR="00CA2A67" w:rsidRPr="004F0DA4">
        <w:rPr>
          <w:rFonts w:ascii="Times New Roman" w:hAnsi="Times New Roman"/>
          <w:bCs/>
          <w:sz w:val="20"/>
          <w:szCs w:val="20"/>
        </w:rPr>
        <w:t>SN</w:t>
      </w:r>
      <w:r w:rsidRPr="004F0DA4">
        <w:rPr>
          <w:rFonts w:ascii="Times New Roman" w:hAnsi="Times New Roman"/>
          <w:bCs/>
          <w:sz w:val="20"/>
          <w:szCs w:val="20"/>
        </w:rPr>
        <w:t xml:space="preserve"> Modification Reject message.</w:t>
      </w:r>
    </w:p>
    <w:p w14:paraId="14EC0732" w14:textId="7EA818FA" w:rsidR="00DD2743" w:rsidRPr="00FC3309" w:rsidRDefault="00DD2743" w:rsidP="00DD2743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FC3309">
        <w:rPr>
          <w:rFonts w:ascii="Times New Roman" w:eastAsia="宋体" w:hAnsi="Times New Roman"/>
        </w:rPr>
        <w:t>I</w:t>
      </w:r>
      <w:r w:rsidRPr="004F0DA4">
        <w:rPr>
          <w:rFonts w:ascii="Times New Roman" w:hAnsi="Times New Roman"/>
          <w:bCs w:val="0"/>
        </w:rPr>
        <w:t xml:space="preserve">f </w:t>
      </w:r>
      <w:r w:rsidRPr="004F0DA4">
        <w:rPr>
          <w:rFonts w:ascii="Times New Roman" w:hAnsi="Times New Roman"/>
        </w:rPr>
        <w:t>L1</w:t>
      </w:r>
      <w:r w:rsidRPr="004F0DA4">
        <w:rPr>
          <w:rFonts w:ascii="Times New Roman" w:hAnsi="Times New Roman"/>
          <w:bCs w:val="0"/>
        </w:rPr>
        <w:t>/L2-triggered</w:t>
      </w:r>
      <w:r w:rsidRPr="004F0DA4">
        <w:rPr>
          <w:rFonts w:ascii="Times New Roman" w:hAnsi="Times New Roman"/>
        </w:rPr>
        <w:t xml:space="preserve">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</w:t>
      </w:r>
      <w:r w:rsidRPr="004F0DA4">
        <w:rPr>
          <w:rFonts w:ascii="Times New Roman" w:hAnsi="Times New Roman"/>
          <w:bCs w:val="0"/>
        </w:rPr>
        <w:t xml:space="preserve"> is triggered earlier than L3 </w:t>
      </w:r>
      <w:proofErr w:type="spellStart"/>
      <w:r w:rsidR="00B345B9" w:rsidRPr="004F0DA4">
        <w:rPr>
          <w:rFonts w:ascii="Times New Roman" w:hAnsi="Times New Roman"/>
          <w:bCs w:val="0"/>
        </w:rPr>
        <w:t>PSCell</w:t>
      </w:r>
      <w:proofErr w:type="spellEnd"/>
      <w:r w:rsidR="00B345B9" w:rsidRPr="004F0DA4">
        <w:rPr>
          <w:rFonts w:ascii="Times New Roman" w:hAnsi="Times New Roman"/>
          <w:bCs w:val="0"/>
        </w:rPr>
        <w:t xml:space="preserve"> change</w:t>
      </w:r>
      <w:r w:rsidR="00AB479E" w:rsidRPr="004F0DA4">
        <w:rPr>
          <w:rFonts w:ascii="Times New Roman" w:hAnsi="Times New Roman"/>
          <w:bCs w:val="0"/>
        </w:rPr>
        <w:t>:</w:t>
      </w:r>
    </w:p>
    <w:p w14:paraId="11D336D1" w14:textId="4AB90591" w:rsidR="00AB479E" w:rsidRPr="00FC3309" w:rsidRDefault="00AB479E" w:rsidP="004F0DA4">
      <w:pPr>
        <w:pStyle w:val="Proposal"/>
        <w:numPr>
          <w:ilvl w:val="2"/>
          <w:numId w:val="21"/>
        </w:numPr>
        <w:tabs>
          <w:tab w:val="clear" w:pos="1304"/>
          <w:tab w:val="left" w:pos="2160"/>
        </w:tabs>
        <w:rPr>
          <w:rFonts w:ascii="Times New Roman" w:eastAsia="宋体" w:hAnsi="Times New Roman"/>
        </w:rPr>
      </w:pPr>
      <w:r w:rsidRPr="004F0DA4">
        <w:rPr>
          <w:rFonts w:ascii="Times New Roman" w:hAnsi="Times New Roman"/>
        </w:rPr>
        <w:lastRenderedPageBreak/>
        <w:t>For SN in</w:t>
      </w:r>
      <w:r w:rsidRPr="004F0DA4">
        <w:rPr>
          <w:rFonts w:ascii="Times New Roman" w:hAnsi="Times New Roman"/>
          <w:bCs w:val="0"/>
        </w:rPr>
        <w:t>i</w:t>
      </w:r>
      <w:r w:rsidRPr="004F0DA4">
        <w:rPr>
          <w:rFonts w:ascii="Times New Roman" w:hAnsi="Times New Roman"/>
        </w:rPr>
        <w:t xml:space="preserve">tiated SN Modification, it’s up to SN CU implementation to delay </w:t>
      </w:r>
      <w:r w:rsidR="00B35836" w:rsidRPr="004F0DA4">
        <w:rPr>
          <w:rFonts w:ascii="Times New Roman" w:hAnsi="Times New Roman"/>
        </w:rPr>
        <w:t xml:space="preserve">the </w:t>
      </w:r>
      <w:r w:rsidRPr="004F0DA4">
        <w:rPr>
          <w:rFonts w:ascii="Times New Roman" w:hAnsi="Times New Roman"/>
        </w:rPr>
        <w:t xml:space="preserve">L3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procedure until L1/L2-triggered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</w:t>
      </w:r>
      <w:r w:rsidR="00B35836" w:rsidRPr="004F0DA4">
        <w:rPr>
          <w:rFonts w:ascii="Times New Roman" w:hAnsi="Times New Roman"/>
        </w:rPr>
        <w:t xml:space="preserve">is </w:t>
      </w:r>
      <w:r w:rsidR="009E3003" w:rsidRPr="004F0DA4">
        <w:rPr>
          <w:rFonts w:ascii="Times New Roman" w:hAnsi="Times New Roman"/>
        </w:rPr>
        <w:t xml:space="preserve">completed </w:t>
      </w:r>
      <w:r w:rsidRPr="004F0DA4">
        <w:rPr>
          <w:rFonts w:ascii="Times New Roman" w:hAnsi="Times New Roman"/>
        </w:rPr>
        <w:t xml:space="preserve">or cancel the L3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procedure.</w:t>
      </w:r>
    </w:p>
    <w:p w14:paraId="343ECE56" w14:textId="6F37BC24" w:rsidR="00182A82" w:rsidRPr="00BA2F2B" w:rsidRDefault="00AB479E" w:rsidP="00182A82">
      <w:pPr>
        <w:pStyle w:val="Proposal"/>
        <w:numPr>
          <w:ilvl w:val="2"/>
          <w:numId w:val="21"/>
        </w:numPr>
        <w:tabs>
          <w:tab w:val="clear" w:pos="1304"/>
          <w:tab w:val="left" w:pos="2160"/>
        </w:tabs>
        <w:rPr>
          <w:rFonts w:ascii="Times New Roman" w:eastAsia="宋体" w:hAnsi="Times New Roman"/>
        </w:rPr>
      </w:pPr>
      <w:r w:rsidRPr="004F0DA4">
        <w:rPr>
          <w:rFonts w:ascii="Times New Roman" w:hAnsi="Times New Roman"/>
        </w:rPr>
        <w:t>For MN initiated SN Modification</w:t>
      </w:r>
      <w:r w:rsidRPr="004F0DA4">
        <w:rPr>
          <w:rFonts w:ascii="Times New Roman" w:hAnsi="Times New Roman"/>
          <w:bCs w:val="0"/>
        </w:rPr>
        <w:t xml:space="preserve">, SN CU </w:t>
      </w:r>
      <w:r w:rsidR="004B112E" w:rsidRPr="004F0DA4">
        <w:rPr>
          <w:rFonts w:ascii="Times New Roman" w:hAnsi="Times New Roman"/>
          <w:bCs w:val="0"/>
        </w:rPr>
        <w:t>should</w:t>
      </w:r>
      <w:r w:rsidRPr="004F0DA4">
        <w:rPr>
          <w:rFonts w:ascii="Times New Roman" w:hAnsi="Times New Roman"/>
          <w:bCs w:val="0"/>
        </w:rPr>
        <w:t xml:space="preserve"> reject the L3 </w:t>
      </w:r>
      <w:proofErr w:type="spellStart"/>
      <w:r w:rsidRPr="004F0DA4">
        <w:rPr>
          <w:rFonts w:ascii="Times New Roman" w:hAnsi="Times New Roman"/>
          <w:bCs w:val="0"/>
        </w:rPr>
        <w:t>PSCell</w:t>
      </w:r>
      <w:proofErr w:type="spellEnd"/>
      <w:r w:rsidRPr="004F0DA4">
        <w:rPr>
          <w:rFonts w:ascii="Times New Roman" w:hAnsi="Times New Roman"/>
          <w:bCs w:val="0"/>
        </w:rPr>
        <w:t xml:space="preserve"> change by responding </w:t>
      </w:r>
      <w:r w:rsidR="006452C1" w:rsidRPr="004F0DA4">
        <w:rPr>
          <w:rFonts w:ascii="Times New Roman" w:hAnsi="Times New Roman"/>
          <w:bCs w:val="0"/>
        </w:rPr>
        <w:t xml:space="preserve">to MN CU </w:t>
      </w:r>
      <w:r w:rsidRPr="004F0DA4">
        <w:rPr>
          <w:rFonts w:ascii="Times New Roman" w:hAnsi="Times New Roman"/>
          <w:bCs w:val="0"/>
        </w:rPr>
        <w:t>with S</w:t>
      </w:r>
      <w:r w:rsidR="00CA2A67" w:rsidRPr="004F0DA4">
        <w:rPr>
          <w:rFonts w:ascii="Times New Roman" w:hAnsi="Times New Roman"/>
          <w:bCs w:val="0"/>
        </w:rPr>
        <w:t>N</w:t>
      </w:r>
      <w:r w:rsidRPr="004F0DA4">
        <w:rPr>
          <w:rFonts w:ascii="Times New Roman" w:hAnsi="Times New Roman"/>
          <w:bCs w:val="0"/>
        </w:rPr>
        <w:t xml:space="preserve"> Modification Reject message</w:t>
      </w:r>
      <w:r w:rsidR="00946EB0" w:rsidRPr="004F0DA4">
        <w:rPr>
          <w:rFonts w:ascii="Times New Roman" w:hAnsi="Times New Roman"/>
          <w:bCs w:val="0"/>
        </w:rPr>
        <w:t>.</w:t>
      </w:r>
    </w:p>
    <w:p w14:paraId="12170262" w14:textId="4CD093B9" w:rsidR="00172706" w:rsidRPr="002E660E" w:rsidRDefault="00172706" w:rsidP="00172706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>Case 2: L3 mobility triggered earlier than LTM</w:t>
      </w:r>
    </w:p>
    <w:p w14:paraId="00E6ED2B" w14:textId="3E662689" w:rsidR="00FD1824" w:rsidRPr="00C64910" w:rsidRDefault="00F52E06" w:rsidP="004F0DA4">
      <w:pPr>
        <w:jc w:val="both"/>
        <w:rPr>
          <w:bCs/>
          <w:kern w:val="2"/>
          <w:sz w:val="20"/>
          <w:szCs w:val="20"/>
        </w:rPr>
      </w:pPr>
      <w:r>
        <w:rPr>
          <w:bCs/>
          <w:kern w:val="2"/>
          <w:sz w:val="20"/>
          <w:szCs w:val="20"/>
        </w:rPr>
        <w:t xml:space="preserve">The </w:t>
      </w:r>
      <w:r w:rsidR="00575157" w:rsidRPr="00C64910">
        <w:rPr>
          <w:bCs/>
          <w:kern w:val="2"/>
          <w:sz w:val="20"/>
          <w:szCs w:val="20"/>
        </w:rPr>
        <w:t xml:space="preserve">L3 handover command will be sent from </w:t>
      </w:r>
      <w:proofErr w:type="spellStart"/>
      <w:r w:rsidR="00575157" w:rsidRPr="00C64910">
        <w:rPr>
          <w:bCs/>
          <w:kern w:val="2"/>
          <w:sz w:val="20"/>
          <w:szCs w:val="20"/>
        </w:rPr>
        <w:t>gNB</w:t>
      </w:r>
      <w:proofErr w:type="spellEnd"/>
      <w:r w:rsidR="00575157" w:rsidRPr="00C64910">
        <w:rPr>
          <w:bCs/>
          <w:kern w:val="2"/>
          <w:sz w:val="20"/>
          <w:szCs w:val="20"/>
        </w:rPr>
        <w:t xml:space="preserve">-CU to </w:t>
      </w:r>
      <w:proofErr w:type="spellStart"/>
      <w:r w:rsidR="00575157" w:rsidRPr="00C64910">
        <w:rPr>
          <w:bCs/>
          <w:kern w:val="2"/>
          <w:sz w:val="20"/>
          <w:szCs w:val="20"/>
        </w:rPr>
        <w:t>gNB</w:t>
      </w:r>
      <w:proofErr w:type="spellEnd"/>
      <w:r w:rsidR="00575157" w:rsidRPr="00C64910">
        <w:rPr>
          <w:bCs/>
          <w:kern w:val="2"/>
          <w:sz w:val="20"/>
          <w:szCs w:val="20"/>
        </w:rPr>
        <w:t xml:space="preserve">-DU before </w:t>
      </w:r>
      <w:r>
        <w:rPr>
          <w:bCs/>
          <w:kern w:val="2"/>
          <w:sz w:val="20"/>
          <w:szCs w:val="20"/>
        </w:rPr>
        <w:t>it is forwarded</w:t>
      </w:r>
      <w:r w:rsidR="00575157" w:rsidRPr="00C64910">
        <w:rPr>
          <w:bCs/>
          <w:kern w:val="2"/>
          <w:sz w:val="20"/>
          <w:szCs w:val="20"/>
        </w:rPr>
        <w:t xml:space="preserve"> to UE. Therefore, if L3 mobility is triggered earlier than LTM, </w:t>
      </w:r>
      <w:r w:rsidR="0032067A" w:rsidRPr="00C64910">
        <w:rPr>
          <w:bCs/>
          <w:kern w:val="2"/>
          <w:sz w:val="20"/>
          <w:szCs w:val="20"/>
        </w:rPr>
        <w:t xml:space="preserve">there are two options for the </w:t>
      </w:r>
      <w:proofErr w:type="spellStart"/>
      <w:r w:rsidR="0032067A" w:rsidRPr="00C64910">
        <w:rPr>
          <w:bCs/>
          <w:kern w:val="2"/>
          <w:sz w:val="20"/>
          <w:szCs w:val="20"/>
        </w:rPr>
        <w:t>gNB</w:t>
      </w:r>
      <w:proofErr w:type="spellEnd"/>
      <w:r w:rsidR="0032067A" w:rsidRPr="00C64910">
        <w:rPr>
          <w:bCs/>
          <w:kern w:val="2"/>
          <w:sz w:val="20"/>
          <w:szCs w:val="20"/>
        </w:rPr>
        <w:t xml:space="preserve">-DU, one is to reject the L3 mobility by responding with UE Context Modification Failure message to ensure the execution of LTM, and the other is to </w:t>
      </w:r>
      <w:r w:rsidR="00B35836">
        <w:rPr>
          <w:bCs/>
          <w:kern w:val="2"/>
          <w:sz w:val="20"/>
          <w:szCs w:val="20"/>
        </w:rPr>
        <w:t>suppress</w:t>
      </w:r>
      <w:r w:rsidR="0032067A" w:rsidRPr="00C64910">
        <w:rPr>
          <w:bCs/>
          <w:kern w:val="2"/>
          <w:sz w:val="20"/>
          <w:szCs w:val="20"/>
        </w:rPr>
        <w:t xml:space="preserve"> the LTM to ensure the execution of L3 mobility.</w:t>
      </w:r>
      <w:r w:rsidR="00C64910" w:rsidRPr="00C64910">
        <w:rPr>
          <w:bCs/>
          <w:kern w:val="2"/>
          <w:sz w:val="20"/>
          <w:szCs w:val="20"/>
        </w:rPr>
        <w:t xml:space="preserve"> In our view, it’s up to </w:t>
      </w:r>
      <w:proofErr w:type="spellStart"/>
      <w:r w:rsidR="00C64910" w:rsidRPr="00C64910">
        <w:rPr>
          <w:bCs/>
          <w:kern w:val="2"/>
          <w:sz w:val="20"/>
          <w:szCs w:val="20"/>
        </w:rPr>
        <w:t>gNB</w:t>
      </w:r>
      <w:proofErr w:type="spellEnd"/>
      <w:r w:rsidR="00C64910" w:rsidRPr="00C64910">
        <w:rPr>
          <w:bCs/>
          <w:kern w:val="2"/>
          <w:sz w:val="20"/>
          <w:szCs w:val="20"/>
        </w:rPr>
        <w:t>-DU implementation</w:t>
      </w:r>
      <w:r w:rsidR="00C64910">
        <w:rPr>
          <w:bCs/>
          <w:kern w:val="2"/>
          <w:sz w:val="20"/>
          <w:szCs w:val="20"/>
        </w:rPr>
        <w:t xml:space="preserve"> to make the choice.</w:t>
      </w:r>
    </w:p>
    <w:p w14:paraId="0ABA178B" w14:textId="774BEBA3" w:rsidR="001C0504" w:rsidRDefault="001C0504" w:rsidP="001C050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L3 mobility is triggered before LTM,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r>
        <w:rPr>
          <w:rFonts w:ascii="Times New Roman" w:eastAsia="宋体" w:hAnsi="Times New Roman"/>
        </w:rPr>
        <w:t xml:space="preserve">mobility by responding with UE Context Modification Failure message or </w:t>
      </w:r>
      <w:r w:rsidR="00B35836">
        <w:rPr>
          <w:rFonts w:ascii="Times New Roman" w:eastAsia="宋体" w:hAnsi="Times New Roman"/>
        </w:rPr>
        <w:t>suppress</w:t>
      </w:r>
      <w:r>
        <w:rPr>
          <w:rFonts w:ascii="Times New Roman" w:eastAsia="宋体" w:hAnsi="Times New Roman"/>
        </w:rPr>
        <w:t xml:space="preserve"> LTM and </w:t>
      </w:r>
      <w:r w:rsidR="00B35836">
        <w:rPr>
          <w:rFonts w:ascii="Times New Roman" w:eastAsia="宋体" w:hAnsi="Times New Roman"/>
        </w:rPr>
        <w:t>forward</w:t>
      </w:r>
      <w:r>
        <w:rPr>
          <w:rFonts w:ascii="Times New Roman" w:eastAsia="宋体" w:hAnsi="Times New Roman"/>
        </w:rPr>
        <w:t xml:space="preserve"> the L3 handover command to UE.</w:t>
      </w:r>
    </w:p>
    <w:p w14:paraId="57753C20" w14:textId="2E5D61D6" w:rsidR="000323D7" w:rsidRDefault="00EF4263" w:rsidP="004F0DA4">
      <w:pPr>
        <w:jc w:val="both"/>
        <w:rPr>
          <w:bCs/>
          <w:kern w:val="2"/>
          <w:sz w:val="20"/>
          <w:szCs w:val="20"/>
        </w:rPr>
      </w:pPr>
      <w:r w:rsidRPr="00EF4263">
        <w:rPr>
          <w:bCs/>
          <w:kern w:val="2"/>
          <w:sz w:val="20"/>
          <w:szCs w:val="20"/>
        </w:rPr>
        <w:t xml:space="preserve">For L3 </w:t>
      </w:r>
      <w:proofErr w:type="spellStart"/>
      <w:r w:rsidRPr="00EF4263">
        <w:rPr>
          <w:bCs/>
          <w:kern w:val="2"/>
          <w:sz w:val="20"/>
          <w:szCs w:val="20"/>
        </w:rPr>
        <w:t>PSCell</w:t>
      </w:r>
      <w:proofErr w:type="spellEnd"/>
      <w:r w:rsidRPr="00EF4263">
        <w:rPr>
          <w:bCs/>
          <w:kern w:val="2"/>
          <w:sz w:val="20"/>
          <w:szCs w:val="20"/>
        </w:rPr>
        <w:t xml:space="preserve"> change, if SRB3 is used to </w:t>
      </w:r>
      <w:r>
        <w:rPr>
          <w:bCs/>
          <w:kern w:val="2"/>
          <w:sz w:val="20"/>
          <w:szCs w:val="20"/>
        </w:rPr>
        <w:t xml:space="preserve">transmit the command, </w:t>
      </w:r>
      <w:r w:rsidR="00B06C8E">
        <w:rPr>
          <w:bCs/>
          <w:kern w:val="2"/>
          <w:sz w:val="20"/>
          <w:szCs w:val="20"/>
        </w:rPr>
        <w:t xml:space="preserve">then SN DU will receive the L3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 command from SN CU and can </w:t>
      </w:r>
      <w:r w:rsidR="00F52E06">
        <w:rPr>
          <w:bCs/>
          <w:kern w:val="2"/>
          <w:sz w:val="20"/>
          <w:szCs w:val="20"/>
        </w:rPr>
        <w:t xml:space="preserve">choose </w:t>
      </w:r>
      <w:r w:rsidR="00B06C8E">
        <w:rPr>
          <w:bCs/>
          <w:kern w:val="2"/>
          <w:sz w:val="20"/>
          <w:szCs w:val="20"/>
        </w:rPr>
        <w:t xml:space="preserve">to reject the L3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 or suppress L1/L2-triggered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change.</w:t>
      </w:r>
    </w:p>
    <w:p w14:paraId="6FDE2C19" w14:textId="438FC601" w:rsidR="00ED79C9" w:rsidRPr="00BA2F2B" w:rsidRDefault="006651B3" w:rsidP="00BE5089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If </w:t>
      </w:r>
      <w:r w:rsidR="00ED79C9">
        <w:rPr>
          <w:rFonts w:ascii="Times New Roman" w:eastAsia="宋体" w:hAnsi="Times New Roman"/>
        </w:rPr>
        <w:t xml:space="preserve">L3 </w:t>
      </w:r>
      <w:proofErr w:type="spellStart"/>
      <w:r w:rsidR="00ED79C9">
        <w:rPr>
          <w:rFonts w:ascii="Times New Roman" w:eastAsia="宋体" w:hAnsi="Times New Roman"/>
        </w:rPr>
        <w:t>PSCell</w:t>
      </w:r>
      <w:proofErr w:type="spellEnd"/>
      <w:r w:rsidR="00ED79C9">
        <w:rPr>
          <w:rFonts w:ascii="Times New Roman" w:eastAsia="宋体" w:hAnsi="Times New Roman"/>
        </w:rPr>
        <w:t xml:space="preserve"> change is triggered before </w:t>
      </w:r>
      <w:r w:rsidR="00ED79C9" w:rsidRPr="00ED79C9">
        <w:rPr>
          <w:rFonts w:ascii="Times New Roman" w:eastAsia="宋体" w:hAnsi="Times New Roman"/>
        </w:rPr>
        <w:t xml:space="preserve">L1/L2-triggered </w:t>
      </w:r>
      <w:proofErr w:type="spellStart"/>
      <w:r w:rsidR="00ED79C9" w:rsidRPr="00ED79C9">
        <w:rPr>
          <w:rFonts w:ascii="Times New Roman" w:eastAsia="宋体" w:hAnsi="Times New Roman"/>
        </w:rPr>
        <w:t>PSCell</w:t>
      </w:r>
      <w:proofErr w:type="spellEnd"/>
      <w:r w:rsidR="00ED79C9"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and the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command is sent on SRB3</w:t>
      </w:r>
      <w:r w:rsidR="00ED79C9">
        <w:rPr>
          <w:rFonts w:ascii="Times New Roman" w:eastAsia="宋体" w:hAnsi="Times New Roman"/>
        </w:rPr>
        <w:t>, i</w:t>
      </w:r>
      <w:r w:rsidR="00ED79C9" w:rsidRPr="009073E1">
        <w:rPr>
          <w:rFonts w:ascii="Times New Roman" w:eastAsia="宋体" w:hAnsi="Times New Roman"/>
        </w:rPr>
        <w:t xml:space="preserve">t’s up to </w:t>
      </w:r>
      <w:r w:rsidR="00ED79C9">
        <w:rPr>
          <w:rFonts w:ascii="Times New Roman" w:eastAsia="宋体" w:hAnsi="Times New Roman"/>
        </w:rPr>
        <w:t>SN D</w:t>
      </w:r>
      <w:r w:rsidR="00ED79C9" w:rsidRPr="009073E1">
        <w:rPr>
          <w:rFonts w:ascii="Times New Roman" w:eastAsia="宋体" w:hAnsi="Times New Roman"/>
        </w:rPr>
        <w:t xml:space="preserve">U implementation to </w:t>
      </w:r>
      <w:r w:rsidR="00ED79C9">
        <w:rPr>
          <w:rFonts w:ascii="Times New Roman" w:eastAsia="宋体" w:hAnsi="Times New Roman"/>
        </w:rPr>
        <w:t xml:space="preserve">reject the </w:t>
      </w:r>
      <w:r w:rsidR="00ED79C9" w:rsidRPr="009073E1">
        <w:rPr>
          <w:rFonts w:ascii="Times New Roman" w:eastAsia="宋体" w:hAnsi="Times New Roman"/>
        </w:rPr>
        <w:t xml:space="preserve">L3 </w:t>
      </w:r>
      <w:proofErr w:type="spellStart"/>
      <w:r w:rsidR="00ED79C9" w:rsidRPr="00ED79C9">
        <w:rPr>
          <w:rFonts w:ascii="Times New Roman" w:eastAsia="宋体" w:hAnsi="Times New Roman"/>
        </w:rPr>
        <w:t>PSCell</w:t>
      </w:r>
      <w:proofErr w:type="spellEnd"/>
      <w:r w:rsidR="00ED79C9" w:rsidRPr="00ED79C9">
        <w:rPr>
          <w:rFonts w:ascii="Times New Roman" w:eastAsia="宋体" w:hAnsi="Times New Roman"/>
        </w:rPr>
        <w:t xml:space="preserve"> change</w:t>
      </w:r>
      <w:r w:rsidR="00ED79C9">
        <w:rPr>
          <w:rFonts w:ascii="Times New Roman" w:eastAsia="宋体" w:hAnsi="Times New Roman"/>
        </w:rPr>
        <w:t xml:space="preserve"> by responding with UE Context Modification Failure message or </w:t>
      </w:r>
      <w:r w:rsidR="00B35836">
        <w:rPr>
          <w:rFonts w:ascii="Times New Roman" w:eastAsia="宋体" w:hAnsi="Times New Roman"/>
        </w:rPr>
        <w:t>suppress</w:t>
      </w:r>
      <w:r w:rsidR="00ED79C9">
        <w:rPr>
          <w:rFonts w:ascii="Times New Roman" w:eastAsia="宋体" w:hAnsi="Times New Roman"/>
        </w:rPr>
        <w:t xml:space="preserve"> LTM and forwards the L3 handover command to UE.</w:t>
      </w:r>
    </w:p>
    <w:p w14:paraId="70ACE2C0" w14:textId="5445A371" w:rsidR="00DA28EF" w:rsidRPr="00BA2F2B" w:rsidRDefault="00B06C8E" w:rsidP="00BA2F2B">
      <w:pPr>
        <w:jc w:val="both"/>
        <w:rPr>
          <w:bCs/>
          <w:kern w:val="2"/>
          <w:sz w:val="20"/>
          <w:szCs w:val="20"/>
        </w:rPr>
      </w:pPr>
      <w:r>
        <w:rPr>
          <w:bCs/>
          <w:kern w:val="2"/>
          <w:sz w:val="20"/>
          <w:szCs w:val="20"/>
        </w:rPr>
        <w:t xml:space="preserve">But for the case that 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 command is </w:t>
      </w:r>
      <w:r w:rsidR="006651B3">
        <w:rPr>
          <w:bCs/>
          <w:kern w:val="2"/>
          <w:sz w:val="20"/>
          <w:szCs w:val="20"/>
        </w:rPr>
        <w:t xml:space="preserve">sent on </w:t>
      </w:r>
      <w:r>
        <w:rPr>
          <w:bCs/>
          <w:kern w:val="2"/>
          <w:sz w:val="20"/>
          <w:szCs w:val="20"/>
        </w:rPr>
        <w:t xml:space="preserve">SRB1, the 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 command is sent by MN CU to MN DU, and SN DU cannot detect </w:t>
      </w:r>
      <w:r w:rsidR="00183728">
        <w:rPr>
          <w:bCs/>
          <w:kern w:val="2"/>
          <w:sz w:val="20"/>
          <w:szCs w:val="20"/>
        </w:rPr>
        <w:t xml:space="preserve">that </w:t>
      </w:r>
      <w:r>
        <w:rPr>
          <w:bCs/>
          <w:kern w:val="2"/>
          <w:sz w:val="20"/>
          <w:szCs w:val="20"/>
        </w:rPr>
        <w:t xml:space="preserve">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</w:t>
      </w:r>
      <w:r w:rsidR="00183728">
        <w:rPr>
          <w:bCs/>
          <w:kern w:val="2"/>
          <w:sz w:val="20"/>
          <w:szCs w:val="20"/>
        </w:rPr>
        <w:t xml:space="preserve"> is initiated</w:t>
      </w:r>
      <w:r>
        <w:rPr>
          <w:bCs/>
          <w:kern w:val="2"/>
          <w:sz w:val="20"/>
          <w:szCs w:val="20"/>
        </w:rPr>
        <w:t xml:space="preserve">. </w:t>
      </w:r>
      <w:r w:rsidR="001856BF">
        <w:rPr>
          <w:bCs/>
          <w:kern w:val="2"/>
          <w:sz w:val="20"/>
          <w:szCs w:val="20"/>
        </w:rPr>
        <w:t>Therefore, SN CU shall notify SN DU that</w:t>
      </w:r>
      <w:r w:rsidR="00AA5B01">
        <w:rPr>
          <w:bCs/>
          <w:kern w:val="2"/>
          <w:sz w:val="20"/>
          <w:szCs w:val="20"/>
        </w:rPr>
        <w:t xml:space="preserve"> L3 </w:t>
      </w:r>
      <w:proofErr w:type="spellStart"/>
      <w:r w:rsidR="00AA5B01">
        <w:rPr>
          <w:bCs/>
          <w:kern w:val="2"/>
          <w:sz w:val="20"/>
          <w:szCs w:val="20"/>
        </w:rPr>
        <w:t>PSCell</w:t>
      </w:r>
      <w:proofErr w:type="spellEnd"/>
      <w:r w:rsidR="00AA5B01">
        <w:rPr>
          <w:bCs/>
          <w:kern w:val="2"/>
          <w:sz w:val="20"/>
          <w:szCs w:val="20"/>
        </w:rPr>
        <w:t xml:space="preserve"> change is initiated</w:t>
      </w:r>
      <w:r w:rsidR="00077097">
        <w:rPr>
          <w:bCs/>
          <w:kern w:val="2"/>
          <w:sz w:val="20"/>
          <w:szCs w:val="20"/>
        </w:rPr>
        <w:t xml:space="preserve"> by UE Context Modification Request message. And SN DU can choose to reject the L3 </w:t>
      </w:r>
      <w:proofErr w:type="spellStart"/>
      <w:r w:rsidR="00077097">
        <w:rPr>
          <w:bCs/>
          <w:kern w:val="2"/>
          <w:sz w:val="20"/>
          <w:szCs w:val="20"/>
        </w:rPr>
        <w:t>PSCell</w:t>
      </w:r>
      <w:proofErr w:type="spellEnd"/>
      <w:r w:rsidR="00077097">
        <w:rPr>
          <w:bCs/>
          <w:kern w:val="2"/>
          <w:sz w:val="20"/>
          <w:szCs w:val="20"/>
        </w:rPr>
        <w:t xml:space="preserve"> change by responding with UE Context Modification Failure message or suppress L1/L2-triggered </w:t>
      </w:r>
      <w:proofErr w:type="spellStart"/>
      <w:r w:rsidR="00077097">
        <w:rPr>
          <w:bCs/>
          <w:kern w:val="2"/>
          <w:sz w:val="20"/>
          <w:szCs w:val="20"/>
        </w:rPr>
        <w:t>PSCell</w:t>
      </w:r>
      <w:proofErr w:type="spellEnd"/>
      <w:r w:rsidR="00077097">
        <w:rPr>
          <w:bCs/>
          <w:kern w:val="2"/>
          <w:sz w:val="20"/>
          <w:szCs w:val="20"/>
        </w:rPr>
        <w:t xml:space="preserve"> change and responding</w:t>
      </w:r>
      <w:r w:rsidR="007734F8">
        <w:rPr>
          <w:bCs/>
          <w:kern w:val="2"/>
          <w:sz w:val="20"/>
          <w:szCs w:val="20"/>
        </w:rPr>
        <w:t xml:space="preserve"> </w:t>
      </w:r>
      <w:r w:rsidR="00B35836">
        <w:rPr>
          <w:bCs/>
          <w:kern w:val="2"/>
          <w:sz w:val="20"/>
          <w:szCs w:val="20"/>
        </w:rPr>
        <w:t xml:space="preserve">to </w:t>
      </w:r>
      <w:r w:rsidR="007734F8">
        <w:rPr>
          <w:bCs/>
          <w:kern w:val="2"/>
          <w:sz w:val="20"/>
          <w:szCs w:val="20"/>
        </w:rPr>
        <w:t>SN CU</w:t>
      </w:r>
      <w:r w:rsidR="00077097">
        <w:rPr>
          <w:bCs/>
          <w:kern w:val="2"/>
          <w:sz w:val="20"/>
          <w:szCs w:val="20"/>
        </w:rPr>
        <w:t xml:space="preserve"> with UE Context Modification Response message</w:t>
      </w:r>
      <w:r w:rsidR="000323D7">
        <w:rPr>
          <w:bCs/>
          <w:kern w:val="2"/>
          <w:sz w:val="20"/>
          <w:szCs w:val="20"/>
        </w:rPr>
        <w:t>.</w:t>
      </w:r>
    </w:p>
    <w:p w14:paraId="21005220" w14:textId="7A4BAE80" w:rsidR="00432429" w:rsidRPr="00BA2F2B" w:rsidRDefault="006651B3" w:rsidP="00A04C82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hAnsi="Times New Roman"/>
          <w:b w:val="0"/>
          <w:bCs w:val="0"/>
        </w:rPr>
      </w:pPr>
      <w:r w:rsidRPr="006651B3">
        <w:rPr>
          <w:rFonts w:ascii="Times New Roman" w:eastAsia="宋体" w:hAnsi="Times New Roman"/>
        </w:rPr>
        <w:t>If</w:t>
      </w:r>
      <w:r w:rsidR="0010518D" w:rsidRPr="006651B3">
        <w:rPr>
          <w:rFonts w:ascii="Times New Roman" w:eastAsia="宋体" w:hAnsi="Times New Roman"/>
        </w:rPr>
        <w:t xml:space="preserve"> L3 </w:t>
      </w:r>
      <w:proofErr w:type="spellStart"/>
      <w:r w:rsidR="0010518D" w:rsidRPr="006651B3">
        <w:rPr>
          <w:rFonts w:ascii="Times New Roman" w:eastAsia="宋体" w:hAnsi="Times New Roman"/>
        </w:rPr>
        <w:t>PSCell</w:t>
      </w:r>
      <w:proofErr w:type="spellEnd"/>
      <w:r w:rsidR="0010518D" w:rsidRPr="006651B3">
        <w:rPr>
          <w:rFonts w:ascii="Times New Roman" w:eastAsia="宋体" w:hAnsi="Times New Roman"/>
        </w:rPr>
        <w:t xml:space="preserve"> change is triggered before L1/L2-triggered </w:t>
      </w:r>
      <w:proofErr w:type="spellStart"/>
      <w:r w:rsidR="0010518D" w:rsidRPr="006651B3">
        <w:rPr>
          <w:rFonts w:ascii="Times New Roman" w:eastAsia="宋体" w:hAnsi="Times New Roman"/>
        </w:rPr>
        <w:t>PSCell</w:t>
      </w:r>
      <w:proofErr w:type="spellEnd"/>
      <w:r w:rsidR="0010518D" w:rsidRPr="006651B3">
        <w:rPr>
          <w:rFonts w:ascii="Times New Roman" w:eastAsia="宋体" w:hAnsi="Times New Roman"/>
        </w:rPr>
        <w:t xml:space="preserve"> change</w:t>
      </w:r>
      <w:r w:rsidRPr="006651B3">
        <w:rPr>
          <w:rFonts w:ascii="Times New Roman" w:eastAsia="宋体" w:hAnsi="Times New Roman"/>
        </w:rPr>
        <w:t xml:space="preserve"> and the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command is sent on SRB1</w:t>
      </w:r>
      <w:r w:rsidR="0010518D" w:rsidRPr="006651B3">
        <w:rPr>
          <w:rFonts w:ascii="Times New Roman" w:eastAsia="宋体" w:hAnsi="Times New Roman"/>
        </w:rPr>
        <w:t>,</w:t>
      </w:r>
      <w:r w:rsidR="0010518D" w:rsidRPr="004F0DA4">
        <w:rPr>
          <w:rFonts w:ascii="Times New Roman" w:hAnsi="Times New Roman"/>
          <w:bCs w:val="0"/>
          <w:kern w:val="2"/>
        </w:rPr>
        <w:t xml:space="preserve"> SN CU shall notify SN DU that L3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is initiated by UE Context Modification Request message. And SN DU can choose to reject the L3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by responding with UE Context Modification Failure message or suppress L1/L2-triggered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and responding </w:t>
      </w:r>
      <w:r w:rsidR="00B35836" w:rsidRPr="004F0DA4">
        <w:rPr>
          <w:rFonts w:ascii="Times New Roman" w:hAnsi="Times New Roman"/>
          <w:bCs w:val="0"/>
          <w:kern w:val="2"/>
        </w:rPr>
        <w:t xml:space="preserve">to </w:t>
      </w:r>
      <w:r w:rsidR="0010518D" w:rsidRPr="004F0DA4">
        <w:rPr>
          <w:rFonts w:ascii="Times New Roman" w:hAnsi="Times New Roman"/>
          <w:bCs w:val="0"/>
          <w:kern w:val="2"/>
        </w:rPr>
        <w:t>SN CU with UE Context Modification Response message.</w:t>
      </w:r>
    </w:p>
    <w:p w14:paraId="101CA691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101CA693" w14:textId="2380FB3A" w:rsidR="003D05DE" w:rsidRDefault="00B116A5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>
        <w:rPr>
          <w:sz w:val="20"/>
          <w:szCs w:val="20"/>
        </w:rPr>
        <w:t xml:space="preserve">we discuss </w:t>
      </w:r>
      <w:r>
        <w:rPr>
          <w:bCs/>
          <w:sz w:val="20"/>
          <w:szCs w:val="20"/>
        </w:rPr>
        <w:t xml:space="preserve">the </w:t>
      </w:r>
      <w:r w:rsidR="0010518D">
        <w:rPr>
          <w:bCs/>
          <w:sz w:val="20"/>
          <w:szCs w:val="20"/>
        </w:rPr>
        <w:t xml:space="preserve">scenarios when </w:t>
      </w:r>
      <w:r w:rsidR="00D9175C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and L3 mobility </w:t>
      </w:r>
      <w:r w:rsidR="00B35836">
        <w:rPr>
          <w:bCs/>
          <w:sz w:val="20"/>
          <w:szCs w:val="20"/>
        </w:rPr>
        <w:t>coexists</w:t>
      </w:r>
      <w:r w:rsidR="0010518D">
        <w:rPr>
          <w:bCs/>
          <w:sz w:val="20"/>
          <w:szCs w:val="20"/>
        </w:rPr>
        <w:t xml:space="preserve"> and also the potential RAN3 signaling aspects for handover collision</w:t>
      </w:r>
      <w:r>
        <w:rPr>
          <w:bCs/>
          <w:sz w:val="20"/>
          <w:szCs w:val="20"/>
        </w:rPr>
        <w:t xml:space="preserve">. We </w:t>
      </w:r>
      <w:r>
        <w:rPr>
          <w:sz w:val="20"/>
          <w:szCs w:val="20"/>
        </w:rPr>
        <w:t>have 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following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observation</w:t>
      </w:r>
      <w:r w:rsidR="004E6122">
        <w:rPr>
          <w:sz w:val="20"/>
          <w:szCs w:val="20"/>
        </w:rPr>
        <w:t>s</w:t>
      </w:r>
      <w:r>
        <w:rPr>
          <w:sz w:val="20"/>
          <w:szCs w:val="20"/>
        </w:rPr>
        <w:t xml:space="preserve"> and proposal</w:t>
      </w:r>
      <w:r w:rsidR="004E6122"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:</w:t>
      </w:r>
    </w:p>
    <w:p w14:paraId="496CD5DD" w14:textId="77777777" w:rsidR="0010518D" w:rsidRDefault="0010518D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</w:p>
    <w:p w14:paraId="101CA694" w14:textId="4D3CC839" w:rsidR="003D05DE" w:rsidRDefault="00B1037C">
      <w:pPr>
        <w:pStyle w:val="Observation"/>
        <w:numPr>
          <w:ilvl w:val="0"/>
          <w:numId w:val="10"/>
        </w:numPr>
        <w:ind w:left="1701" w:hanging="1701"/>
        <w:rPr>
          <w:b w:val="0"/>
          <w:lang w:bidi="ar"/>
        </w:rPr>
      </w:pPr>
      <w:r>
        <w:rPr>
          <w:rFonts w:ascii="Times New Roman" w:hAnsi="Times New Roman"/>
          <w:lang w:bidi="ar"/>
        </w:rPr>
        <w:t>LTM cell switch command may be received by a UE which is handling a received L3 handover command, and vice versa</w:t>
      </w:r>
      <w:r w:rsidR="00B116A5">
        <w:rPr>
          <w:rFonts w:ascii="Times New Roman" w:hAnsi="Times New Roman"/>
          <w:lang w:bidi="ar"/>
        </w:rPr>
        <w:t>.</w:t>
      </w:r>
    </w:p>
    <w:p w14:paraId="101CA695" w14:textId="5285B5A5" w:rsidR="003D05DE" w:rsidRDefault="00B1037C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>does not support security update and need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 xml:space="preserve">to </w:t>
      </w:r>
      <w:r w:rsidRPr="00B116A5">
        <w:rPr>
          <w:rFonts w:ascii="Times New Roman" w:hAnsi="Times New Roman"/>
          <w:lang w:bidi="ar"/>
        </w:rPr>
        <w:t xml:space="preserve">coexist with </w:t>
      </w:r>
      <w:r>
        <w:rPr>
          <w:rFonts w:ascii="Times New Roman" w:hAnsi="Times New Roman"/>
          <w:lang w:bidi="ar"/>
        </w:rPr>
        <w:t xml:space="preserve">intra-cell </w:t>
      </w:r>
      <w:r w:rsidRPr="00B116A5">
        <w:rPr>
          <w:rFonts w:ascii="Times New Roman" w:hAnsi="Times New Roman"/>
          <w:lang w:bidi="ar"/>
        </w:rPr>
        <w:t xml:space="preserve">L3 </w:t>
      </w:r>
      <w:proofErr w:type="gramStart"/>
      <w:r>
        <w:rPr>
          <w:rFonts w:ascii="Times New Roman" w:hAnsi="Times New Roman"/>
          <w:lang w:bidi="ar"/>
        </w:rPr>
        <w:t>mobility</w:t>
      </w:r>
      <w:r w:rsidDel="00B1037C">
        <w:rPr>
          <w:rFonts w:ascii="Times New Roman" w:hAnsi="Times New Roman"/>
          <w:lang w:bidi="ar"/>
        </w:rPr>
        <w:t xml:space="preserve"> </w:t>
      </w:r>
      <w:r w:rsidR="00B116A5">
        <w:rPr>
          <w:rFonts w:ascii="Times New Roman" w:hAnsi="Times New Roman"/>
          <w:lang w:bidi="ar"/>
        </w:rPr>
        <w:t>.</w:t>
      </w:r>
      <w:proofErr w:type="gramEnd"/>
    </w:p>
    <w:p w14:paraId="101CA696" w14:textId="6FB6F997" w:rsidR="003D05DE" w:rsidRDefault="00B1037C">
      <w:pPr>
        <w:pStyle w:val="Observation"/>
        <w:numPr>
          <w:ilvl w:val="0"/>
          <w:numId w:val="10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>Handover collision (i.e. LTM and L3 handover commands are sent to UE simultaneously) may cause RLF</w:t>
      </w:r>
      <w:r w:rsidR="00B116A5">
        <w:rPr>
          <w:rFonts w:ascii="Times New Roman" w:hAnsi="Times New Roman"/>
          <w:lang w:bidi="ar"/>
        </w:rPr>
        <w:t>.</w:t>
      </w:r>
    </w:p>
    <w:p w14:paraId="101CA697" w14:textId="2EFBA265" w:rsidR="003D05DE" w:rsidRDefault="005D0C7B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may coexist with </w:t>
      </w:r>
      <w:r>
        <w:rPr>
          <w:rFonts w:ascii="Times New Roman" w:hAnsi="Times New Roman"/>
          <w:lang w:bidi="ar"/>
        </w:rPr>
        <w:t xml:space="preserve">inter-CU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 xml:space="preserve">mobility and different target cell may be configured for the same UE </w:t>
      </w:r>
      <w:r w:rsidRPr="00BB37DA">
        <w:rPr>
          <w:rFonts w:ascii="Times New Roman" w:hAnsi="Times New Roman"/>
          <w:lang w:bidi="ar"/>
        </w:rPr>
        <w:t>simultaneously</w:t>
      </w:r>
      <w:r>
        <w:rPr>
          <w:rFonts w:ascii="Times New Roman" w:hAnsi="Times New Roman"/>
          <w:lang w:bidi="ar"/>
        </w:rPr>
        <w:t xml:space="preserve"> for LTM and L3 mobility</w:t>
      </w:r>
      <w:r w:rsidR="00B116A5">
        <w:rPr>
          <w:rFonts w:ascii="Times New Roman" w:hAnsi="Times New Roman"/>
          <w:lang w:bidi="ar"/>
        </w:rPr>
        <w:t>.</w:t>
      </w:r>
    </w:p>
    <w:p w14:paraId="101CA698" w14:textId="4B459E8A" w:rsidR="003D05DE" w:rsidRDefault="00F00B84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Handover collision may cause resource wastage in the target cell</w:t>
      </w:r>
      <w:r w:rsidR="00B116A5">
        <w:rPr>
          <w:rFonts w:ascii="Times New Roman" w:hAnsi="Times New Roman"/>
          <w:lang w:bidi="ar"/>
        </w:rPr>
        <w:t>.</w:t>
      </w:r>
    </w:p>
    <w:p w14:paraId="101CA69A" w14:textId="6FA8A089" w:rsidR="003D05DE" w:rsidRDefault="00B33C43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rFonts w:ascii="Times New Roman" w:eastAsia="宋体" w:hAnsi="Times New Roman"/>
        </w:rPr>
        <w:t>If LTM is triggered before L3 mobility,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</w:t>
      </w:r>
      <w:r w:rsidRPr="009073E1">
        <w:rPr>
          <w:rFonts w:ascii="Times New Roman" w:eastAsia="宋体" w:hAnsi="Times New Roman"/>
        </w:rPr>
        <w:t xml:space="preserve">CU implementation to delay </w:t>
      </w:r>
      <w:r>
        <w:rPr>
          <w:rFonts w:ascii="Times New Roman" w:eastAsia="宋体" w:hAnsi="Times New Roman"/>
        </w:rPr>
        <w:t xml:space="preserve">the </w:t>
      </w:r>
      <w:r w:rsidRPr="009073E1">
        <w:rPr>
          <w:rFonts w:ascii="Times New Roman" w:eastAsia="宋体" w:hAnsi="Times New Roman"/>
        </w:rPr>
        <w:t xml:space="preserve">L3 mobility procedure until LTM </w:t>
      </w:r>
      <w:r>
        <w:rPr>
          <w:rFonts w:ascii="Times New Roman" w:eastAsia="宋体" w:hAnsi="Times New Roman"/>
        </w:rPr>
        <w:t xml:space="preserve">is </w:t>
      </w:r>
      <w:r w:rsidRPr="009073E1">
        <w:rPr>
          <w:rFonts w:ascii="Times New Roman" w:eastAsia="宋体" w:hAnsi="Times New Roman"/>
        </w:rPr>
        <w:t>finished or cancel the L3 mobility procedure</w:t>
      </w:r>
      <w:r>
        <w:rPr>
          <w:rFonts w:ascii="Times New Roman" w:eastAsia="宋体" w:hAnsi="Times New Roman"/>
        </w:rPr>
        <w:t xml:space="preserve"> after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-CU receives the LTM notification from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-DU</w:t>
      </w:r>
      <w:r w:rsidR="00B116A5">
        <w:rPr>
          <w:rFonts w:ascii="Times New Roman" w:eastAsia="宋体" w:hAnsi="Times New Roman"/>
        </w:rPr>
        <w:t>.</w:t>
      </w:r>
    </w:p>
    <w:p w14:paraId="101CA69B" w14:textId="60591A3C" w:rsidR="003D05DE" w:rsidRPr="004F0DA4" w:rsidRDefault="008B6735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b w:val="0"/>
          <w:bCs w:val="0"/>
        </w:rPr>
      </w:pPr>
      <w:r w:rsidRPr="00FC3309">
        <w:rPr>
          <w:rFonts w:ascii="Times New Roman" w:eastAsia="宋体" w:hAnsi="Times New Roman"/>
        </w:rPr>
        <w:t>I</w:t>
      </w:r>
      <w:r w:rsidRPr="00E0292B">
        <w:rPr>
          <w:rFonts w:ascii="Times New Roman" w:hAnsi="Times New Roman"/>
          <w:bCs w:val="0"/>
        </w:rPr>
        <w:t xml:space="preserve">f </w:t>
      </w:r>
      <w:r w:rsidRPr="00E0292B">
        <w:rPr>
          <w:rFonts w:ascii="Times New Roman" w:hAnsi="Times New Roman"/>
        </w:rPr>
        <w:t>L1</w:t>
      </w:r>
      <w:r w:rsidRPr="00E0292B">
        <w:rPr>
          <w:rFonts w:ascii="Times New Roman" w:hAnsi="Times New Roman"/>
          <w:bCs w:val="0"/>
        </w:rPr>
        <w:t>/L2-triggered</w:t>
      </w:r>
      <w:r w:rsidRPr="00E0292B">
        <w:rPr>
          <w:rFonts w:ascii="Times New Roman" w:hAnsi="Times New Roman"/>
        </w:rPr>
        <w:t xml:space="preserve">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</w:t>
      </w:r>
      <w:r w:rsidRPr="00E0292B">
        <w:rPr>
          <w:rFonts w:ascii="Times New Roman" w:hAnsi="Times New Roman"/>
          <w:bCs w:val="0"/>
        </w:rPr>
        <w:t xml:space="preserve"> is triggered earlier than L3 </w:t>
      </w:r>
      <w:proofErr w:type="spellStart"/>
      <w:r w:rsidRPr="00E0292B">
        <w:rPr>
          <w:rFonts w:ascii="Times New Roman" w:hAnsi="Times New Roman"/>
          <w:bCs w:val="0"/>
        </w:rPr>
        <w:t>PSCell</w:t>
      </w:r>
      <w:proofErr w:type="spellEnd"/>
      <w:r w:rsidRPr="00E0292B">
        <w:rPr>
          <w:rFonts w:ascii="Times New Roman" w:hAnsi="Times New Roman"/>
          <w:bCs w:val="0"/>
        </w:rPr>
        <w:t xml:space="preserve"> change</w:t>
      </w:r>
      <w:r w:rsidR="00B116A5">
        <w:rPr>
          <w:rFonts w:ascii="Times New Roman" w:eastAsia="宋体" w:hAnsi="Times New Roman"/>
        </w:rPr>
        <w:t>.</w:t>
      </w:r>
    </w:p>
    <w:p w14:paraId="7772B647" w14:textId="15FC291F" w:rsidR="008B6735" w:rsidRPr="004F0DA4" w:rsidRDefault="008B6735" w:rsidP="008B6735">
      <w:pPr>
        <w:pStyle w:val="Proposal"/>
        <w:numPr>
          <w:ilvl w:val="1"/>
          <w:numId w:val="11"/>
        </w:numPr>
        <w:tabs>
          <w:tab w:val="clear" w:pos="1304"/>
          <w:tab w:val="left" w:pos="2014"/>
        </w:tabs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  </w:t>
      </w:r>
      <w:r w:rsidRPr="00E0292B">
        <w:rPr>
          <w:rFonts w:ascii="Times New Roman" w:hAnsi="Times New Roman"/>
        </w:rPr>
        <w:t>For SN in</w:t>
      </w:r>
      <w:r w:rsidRPr="00E0292B">
        <w:rPr>
          <w:rFonts w:ascii="Times New Roman" w:hAnsi="Times New Roman"/>
          <w:bCs w:val="0"/>
        </w:rPr>
        <w:t>i</w:t>
      </w:r>
      <w:r w:rsidRPr="00E0292B">
        <w:rPr>
          <w:rFonts w:ascii="Times New Roman" w:hAnsi="Times New Roman"/>
        </w:rPr>
        <w:t xml:space="preserve">tiated SN Modification, it’s up to SN CU implementation to delay the L3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procedure until L1/L2-triggered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is completed or cancel the L3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procedure</w:t>
      </w:r>
      <w:r>
        <w:rPr>
          <w:rFonts w:ascii="Times New Roman" w:hAnsi="Times New Roman"/>
        </w:rPr>
        <w:t>.</w:t>
      </w:r>
    </w:p>
    <w:p w14:paraId="52D5B214" w14:textId="22BF6BB6" w:rsidR="008B6735" w:rsidRDefault="008B6735" w:rsidP="004F0DA4">
      <w:pPr>
        <w:pStyle w:val="Proposal"/>
        <w:numPr>
          <w:ilvl w:val="1"/>
          <w:numId w:val="11"/>
        </w:numPr>
        <w:tabs>
          <w:tab w:val="clear" w:pos="1304"/>
          <w:tab w:val="left" w:pos="2014"/>
        </w:tabs>
        <w:rPr>
          <w:b w:val="0"/>
          <w:bCs w:val="0"/>
        </w:rPr>
      </w:pPr>
      <w:r>
        <w:rPr>
          <w:rFonts w:ascii="Times New Roman" w:hAnsi="Times New Roman"/>
        </w:rPr>
        <w:t xml:space="preserve">  </w:t>
      </w:r>
      <w:r w:rsidRPr="00E0292B">
        <w:rPr>
          <w:rFonts w:ascii="Times New Roman" w:hAnsi="Times New Roman"/>
        </w:rPr>
        <w:t>For MN initiated SN Modification</w:t>
      </w:r>
      <w:r w:rsidRPr="00E0292B">
        <w:rPr>
          <w:rFonts w:ascii="Times New Roman" w:hAnsi="Times New Roman"/>
          <w:bCs w:val="0"/>
        </w:rPr>
        <w:t xml:space="preserve">, SN CU should reject the L3 </w:t>
      </w:r>
      <w:proofErr w:type="spellStart"/>
      <w:r w:rsidRPr="00E0292B">
        <w:rPr>
          <w:rFonts w:ascii="Times New Roman" w:hAnsi="Times New Roman"/>
          <w:bCs w:val="0"/>
        </w:rPr>
        <w:t>PSCell</w:t>
      </w:r>
      <w:proofErr w:type="spellEnd"/>
      <w:r w:rsidRPr="00E0292B">
        <w:rPr>
          <w:rFonts w:ascii="Times New Roman" w:hAnsi="Times New Roman"/>
          <w:bCs w:val="0"/>
        </w:rPr>
        <w:t xml:space="preserve"> change by responding to MN CU with SN Modification Reject message</w:t>
      </w:r>
    </w:p>
    <w:p w14:paraId="101CA69C" w14:textId="14311C42" w:rsidR="003D05DE" w:rsidRDefault="00752DDD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L3 mobility is triggered before LTM,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r>
        <w:rPr>
          <w:rFonts w:ascii="Times New Roman" w:eastAsia="宋体" w:hAnsi="Times New Roman"/>
        </w:rPr>
        <w:t>mobility by responding with UE Context Modification Failure message or suppress LTM and forward the L3 handover command to UE</w:t>
      </w:r>
      <w:r w:rsidR="00B116A5">
        <w:rPr>
          <w:rFonts w:ascii="Times New Roman" w:eastAsia="宋体" w:hAnsi="Times New Roman"/>
        </w:rPr>
        <w:t>.</w:t>
      </w:r>
    </w:p>
    <w:p w14:paraId="59E133D5" w14:textId="520BA6E5" w:rsidR="007B5846" w:rsidRDefault="007B5846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If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is triggered before </w:t>
      </w:r>
      <w:r w:rsidRPr="00ED79C9">
        <w:rPr>
          <w:rFonts w:ascii="Times New Roman" w:eastAsia="宋体" w:hAnsi="Times New Roman"/>
        </w:rPr>
        <w:t xml:space="preserve">L1/L2-triggered </w:t>
      </w:r>
      <w:proofErr w:type="spellStart"/>
      <w:r w:rsidRPr="00ED79C9">
        <w:rPr>
          <w:rFonts w:ascii="Times New Roman" w:eastAsia="宋体" w:hAnsi="Times New Roman"/>
        </w:rPr>
        <w:t>PSCell</w:t>
      </w:r>
      <w:proofErr w:type="spellEnd"/>
      <w:r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and the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command is sent on SRB3, i</w:t>
      </w:r>
      <w:r w:rsidRPr="009073E1">
        <w:rPr>
          <w:rFonts w:ascii="Times New Roman" w:eastAsia="宋体" w:hAnsi="Times New Roman"/>
        </w:rPr>
        <w:t xml:space="preserve">t’s up to </w:t>
      </w:r>
      <w:r>
        <w:rPr>
          <w:rFonts w:ascii="Times New Roman" w:eastAsia="宋体" w:hAnsi="Times New Roman"/>
        </w:rPr>
        <w:t>SN 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proofErr w:type="spellStart"/>
      <w:r w:rsidRPr="00ED79C9">
        <w:rPr>
          <w:rFonts w:ascii="Times New Roman" w:eastAsia="宋体" w:hAnsi="Times New Roman"/>
        </w:rPr>
        <w:t>PSCell</w:t>
      </w:r>
      <w:proofErr w:type="spellEnd"/>
      <w:r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by responding with UE Context Modification Failure message or suppress LTM and forwards the L3 handover command to UE.</w:t>
      </w:r>
    </w:p>
    <w:p w14:paraId="240E80FA" w14:textId="10A07559" w:rsidR="007B5846" w:rsidRDefault="007B5846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6651B3">
        <w:rPr>
          <w:rFonts w:ascii="Times New Roman" w:eastAsia="宋体" w:hAnsi="Times New Roman"/>
        </w:rPr>
        <w:t xml:space="preserve">If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is triggered before L1/L2-triggered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and the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command is sent on SRB1,</w:t>
      </w:r>
      <w:r w:rsidRPr="00E0292B">
        <w:rPr>
          <w:rFonts w:ascii="Times New Roman" w:hAnsi="Times New Roman"/>
          <w:bCs w:val="0"/>
          <w:kern w:val="2"/>
        </w:rPr>
        <w:t xml:space="preserve"> SN CU shall notify SN DU that L3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is initiated by UE Context Modification Request message. And SN DU can choose to reject the L3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by responding with UE Context Modification Failure message or suppress L1/L2-triggered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and responding to SN CU with UE Context Modification Response message</w:t>
      </w:r>
      <w:r>
        <w:rPr>
          <w:rFonts w:ascii="Times New Roman" w:hAnsi="Times New Roman"/>
          <w:bCs w:val="0"/>
          <w:kern w:val="2"/>
        </w:rPr>
        <w:t>.</w:t>
      </w:r>
    </w:p>
    <w:bookmarkEnd w:id="5"/>
    <w:bookmarkEnd w:id="6"/>
    <w:p w14:paraId="101CA69D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08197F42" w14:textId="77FF4430" w:rsidR="006C2A63" w:rsidRDefault="006C2A63" w:rsidP="006C2A63">
      <w:pPr>
        <w:numPr>
          <w:ilvl w:val="0"/>
          <w:numId w:val="22"/>
        </w:numPr>
        <w:rPr>
          <w:sz w:val="20"/>
          <w:szCs w:val="20"/>
        </w:rPr>
      </w:pPr>
      <w:r w:rsidRPr="004F0DA4">
        <w:rPr>
          <w:sz w:val="20"/>
          <w:szCs w:val="20"/>
        </w:rPr>
        <w:t>R3-226197, Discussion on Additional Considerations for L1/2 Triggered Mobility (LTM)</w:t>
      </w:r>
      <w:r>
        <w:rPr>
          <w:sz w:val="20"/>
          <w:szCs w:val="20"/>
        </w:rPr>
        <w:t>. Nokia, Nokia Shanghai Bell.</w:t>
      </w:r>
    </w:p>
    <w:p w14:paraId="67630C7B" w14:textId="75327A55" w:rsidR="006C2A63" w:rsidRDefault="006C2A63" w:rsidP="006C2A63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4F0DA4">
        <w:rPr>
          <w:rFonts w:ascii="Times New Roman" w:hAnsi="Times New Roman"/>
          <w:kern w:val="0"/>
          <w:sz w:val="20"/>
          <w:szCs w:val="20"/>
        </w:rPr>
        <w:t>R3-226258, (TP for L1L2Mob BLCR for TS 38.401): L1/L2 Inter-cell Mobility</w:t>
      </w:r>
      <w:r>
        <w:rPr>
          <w:rFonts w:ascii="Times New Roman" w:hAnsi="Times New Roman"/>
          <w:kern w:val="0"/>
          <w:sz w:val="20"/>
          <w:szCs w:val="20"/>
        </w:rPr>
        <w:t>. Huawei.</w:t>
      </w:r>
    </w:p>
    <w:p w14:paraId="2C8C0C63" w14:textId="5606FD6B" w:rsidR="006C2A63" w:rsidRPr="004F0DA4" w:rsidRDefault="006C2A63" w:rsidP="004F0DA4">
      <w:pPr>
        <w:pStyle w:val="ListParagraph"/>
        <w:numPr>
          <w:ilvl w:val="0"/>
          <w:numId w:val="22"/>
        </w:numPr>
        <w:ind w:firstLineChars="0"/>
        <w:rPr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R</w:t>
      </w:r>
      <w:r>
        <w:rPr>
          <w:rFonts w:ascii="Times New Roman" w:hAnsi="Times New Roman"/>
          <w:kern w:val="0"/>
          <w:sz w:val="20"/>
          <w:szCs w:val="20"/>
        </w:rPr>
        <w:t>3-226439, Discussion on L1/L2 based inter-cell mobility. Lenovo.</w:t>
      </w:r>
    </w:p>
    <w:p w14:paraId="4DC08748" w14:textId="5C963669" w:rsidR="00E2074F" w:rsidRPr="004F0DA4" w:rsidRDefault="006C2A63" w:rsidP="00E2074F">
      <w:pPr>
        <w:numPr>
          <w:ilvl w:val="0"/>
          <w:numId w:val="22"/>
        </w:numPr>
        <w:rPr>
          <w:color w:val="000000"/>
          <w:sz w:val="20"/>
        </w:rPr>
      </w:pPr>
      <w:r w:rsidRPr="004F0DA4">
        <w:rPr>
          <w:sz w:val="20"/>
          <w:szCs w:val="20"/>
        </w:rPr>
        <w:t>RP-221799, Revised WID on Further NR mobility enhancements</w:t>
      </w:r>
      <w:r>
        <w:rPr>
          <w:sz w:val="20"/>
          <w:szCs w:val="20"/>
        </w:rPr>
        <w:t>.</w:t>
      </w:r>
    </w:p>
    <w:p w14:paraId="75F49B9F" w14:textId="77777777" w:rsidR="00E2074F" w:rsidRPr="00E2074F" w:rsidRDefault="00E2074F">
      <w:pPr>
        <w:pStyle w:val="BodyText"/>
        <w:rPr>
          <w:rFonts w:eastAsiaTheme="minorEastAsia"/>
          <w:sz w:val="21"/>
          <w:lang w:val="en-GB"/>
        </w:rPr>
      </w:pPr>
    </w:p>
    <w:sectPr w:rsidR="00E2074F" w:rsidRPr="00E2074F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70EEE" w14:textId="77777777" w:rsidR="00DE065C" w:rsidRDefault="00DE065C" w:rsidP="00A609FE">
      <w:r>
        <w:separator/>
      </w:r>
    </w:p>
  </w:endnote>
  <w:endnote w:type="continuationSeparator" w:id="0">
    <w:p w14:paraId="6ED116A3" w14:textId="77777777" w:rsidR="00DE065C" w:rsidRDefault="00DE065C" w:rsidP="00A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9B5C" w14:textId="77777777" w:rsidR="00DE065C" w:rsidRDefault="00DE065C" w:rsidP="00A609FE">
      <w:r>
        <w:separator/>
      </w:r>
    </w:p>
  </w:footnote>
  <w:footnote w:type="continuationSeparator" w:id="0">
    <w:p w14:paraId="1960DBCC" w14:textId="77777777" w:rsidR="00DE065C" w:rsidRDefault="00DE065C" w:rsidP="00A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168DC"/>
    <w:multiLevelType w:val="multilevel"/>
    <w:tmpl w:val="159C7DF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35989"/>
    <w:multiLevelType w:val="multilevel"/>
    <w:tmpl w:val="2303598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7AA6"/>
    <w:multiLevelType w:val="multilevel"/>
    <w:tmpl w:val="1006FE9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39286A"/>
    <w:multiLevelType w:val="multilevel"/>
    <w:tmpl w:val="B6960AF6"/>
    <w:lvl w:ilvl="0">
      <w:start w:val="1"/>
      <w:numFmt w:val="decimal"/>
      <w:lvlText w:val="Observation %1"/>
      <w:lvlJc w:val="left"/>
      <w:pPr>
        <w:ind w:left="1353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Letter"/>
      <w:lvlText w:val="%3)"/>
      <w:lvlJc w:val="left"/>
      <w:pPr>
        <w:ind w:left="2523" w:hanging="180"/>
      </w:pPr>
    </w:lvl>
    <w:lvl w:ilvl="3">
      <w:start w:val="1"/>
      <w:numFmt w:val="decimal"/>
      <w:lvlText w:val="%4."/>
      <w:lvlJc w:val="left"/>
      <w:pPr>
        <w:ind w:left="3243" w:hanging="360"/>
      </w:pPr>
    </w:lvl>
    <w:lvl w:ilvl="4">
      <w:start w:val="1"/>
      <w:numFmt w:val="lowerLetter"/>
      <w:lvlText w:val="%5."/>
      <w:lvlJc w:val="left"/>
      <w:pPr>
        <w:ind w:left="3963" w:hanging="360"/>
      </w:pPr>
    </w:lvl>
    <w:lvl w:ilvl="5">
      <w:start w:val="1"/>
      <w:numFmt w:val="lowerRoman"/>
      <w:lvlText w:val="%6."/>
      <w:lvlJc w:val="right"/>
      <w:pPr>
        <w:ind w:left="4683" w:hanging="180"/>
      </w:pPr>
    </w:lvl>
    <w:lvl w:ilvl="6">
      <w:start w:val="1"/>
      <w:numFmt w:val="decimal"/>
      <w:lvlText w:val="%7."/>
      <w:lvlJc w:val="left"/>
      <w:pPr>
        <w:ind w:left="5403" w:hanging="360"/>
      </w:pPr>
    </w:lvl>
    <w:lvl w:ilvl="7">
      <w:start w:val="1"/>
      <w:numFmt w:val="lowerLetter"/>
      <w:lvlText w:val="%8."/>
      <w:lvlJc w:val="left"/>
      <w:pPr>
        <w:ind w:left="6123" w:hanging="360"/>
      </w:pPr>
    </w:lvl>
    <w:lvl w:ilvl="8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3AA46647"/>
    <w:multiLevelType w:val="multilevel"/>
    <w:tmpl w:val="90629ECE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i w:val="0"/>
        <w:iCs w:val="0"/>
        <w:sz w:val="20"/>
        <w:szCs w:val="20"/>
        <w:lang w:val="en-US"/>
      </w:rPr>
    </w:lvl>
    <w:lvl w:ilvl="1">
      <w:start w:val="1"/>
      <w:numFmt w:val="bullet"/>
      <w:lvlText w:val="‐"/>
      <w:lvlJc w:val="left"/>
      <w:pPr>
        <w:ind w:left="1500" w:hanging="42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B91DD9"/>
    <w:multiLevelType w:val="multilevel"/>
    <w:tmpl w:val="3AB91DD9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59E740A"/>
    <w:multiLevelType w:val="multilevel"/>
    <w:tmpl w:val="FF22887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710311"/>
    <w:multiLevelType w:val="hybridMultilevel"/>
    <w:tmpl w:val="BABC2FA0"/>
    <w:lvl w:ilvl="0" w:tplc="6D7EFED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93CC6"/>
    <w:multiLevelType w:val="multilevel"/>
    <w:tmpl w:val="6FB25FA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83FC9"/>
    <w:multiLevelType w:val="multilevel"/>
    <w:tmpl w:val="9306CBD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FB93FF9"/>
    <w:multiLevelType w:val="multilevel"/>
    <w:tmpl w:val="0EC630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B450E5CE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70803"/>
    <w:multiLevelType w:val="hybridMultilevel"/>
    <w:tmpl w:val="2D7EA114"/>
    <w:lvl w:ilvl="0" w:tplc="DB7CB28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F11F9B"/>
    <w:multiLevelType w:val="multilevel"/>
    <w:tmpl w:val="47AE33D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i w:val="0"/>
        <w:iCs w:val="0"/>
        <w:sz w:val="20"/>
        <w:szCs w:val="20"/>
        <w:lang w:val="en-US"/>
      </w:rPr>
    </w:lvl>
    <w:lvl w:ilvl="1">
      <w:start w:val="1"/>
      <w:numFmt w:val="bullet"/>
      <w:lvlText w:val="‐"/>
      <w:lvlJc w:val="left"/>
      <w:pPr>
        <w:ind w:left="1500" w:hanging="42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‐"/>
      <w:lvlJc w:val="left"/>
      <w:pPr>
        <w:ind w:left="2400" w:hanging="420"/>
      </w:pPr>
      <w:rPr>
        <w:rFonts w:ascii="宋体" w:eastAsia="宋体" w:hAnsi="宋体"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CF8701A"/>
    <w:multiLevelType w:val="multilevel"/>
    <w:tmpl w:val="5CF8701A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7700A77"/>
    <w:multiLevelType w:val="multilevel"/>
    <w:tmpl w:val="CED675E6"/>
    <w:lvl w:ilvl="0">
      <w:start w:val="1"/>
      <w:numFmt w:val="decimal"/>
      <w:lvlText w:val="Proposal %1"/>
      <w:lvlJc w:val="left"/>
      <w:pPr>
        <w:tabs>
          <w:tab w:val="left" w:pos="2014"/>
        </w:tabs>
        <w:ind w:left="201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GB"/>
      </w:rPr>
    </w:lvl>
    <w:lvl w:ilvl="1">
      <w:start w:val="1"/>
      <w:numFmt w:val="bullet"/>
      <w:lvlText w:val="‐"/>
      <w:lvlJc w:val="left"/>
      <w:pPr>
        <w:ind w:left="2210" w:hanging="42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287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left" w:pos="359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left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left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left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left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left" w:pos="7190"/>
        </w:tabs>
        <w:ind w:left="7190" w:hanging="180"/>
      </w:p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5F6F97"/>
    <w:multiLevelType w:val="multilevel"/>
    <w:tmpl w:val="7D5F6F9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17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5"/>
  </w:num>
  <w:num w:numId="8">
    <w:abstractNumId w:val="12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10"/>
  </w:num>
  <w:num w:numId="14">
    <w:abstractNumId w:val="8"/>
  </w:num>
  <w:num w:numId="15">
    <w:abstractNumId w:val="11"/>
  </w:num>
  <w:num w:numId="16">
    <w:abstractNumId w:val="9"/>
  </w:num>
  <w:num w:numId="17">
    <w:abstractNumId w:val="1"/>
  </w:num>
  <w:num w:numId="18">
    <w:abstractNumId w:val="7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8FACaAqmUtAAAA"/>
    <w:docVar w:name="commondata" w:val="eyJoZGlkIjoiYjc1NDAzZTU0MTc4OWEyODdhNTA1YWM1ZTU0NDZkYmQifQ==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42B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C87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5C7"/>
    <w:rsid w:val="00024A62"/>
    <w:rsid w:val="00024DE9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3D7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39F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5C1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7B5"/>
    <w:rsid w:val="00071A17"/>
    <w:rsid w:val="00071CCF"/>
    <w:rsid w:val="00071E64"/>
    <w:rsid w:val="00071F19"/>
    <w:rsid w:val="00071FF5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097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9D2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1CF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946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22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32D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18D"/>
    <w:rsid w:val="001053C1"/>
    <w:rsid w:val="00105570"/>
    <w:rsid w:val="001056CB"/>
    <w:rsid w:val="00105812"/>
    <w:rsid w:val="00105F5A"/>
    <w:rsid w:val="001060F4"/>
    <w:rsid w:val="0010631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15E"/>
    <w:rsid w:val="001142DD"/>
    <w:rsid w:val="001143BF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BF5"/>
    <w:rsid w:val="00132CFC"/>
    <w:rsid w:val="00132EEF"/>
    <w:rsid w:val="00133132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6FAC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0B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2D9"/>
    <w:rsid w:val="00154481"/>
    <w:rsid w:val="001545BC"/>
    <w:rsid w:val="00154789"/>
    <w:rsid w:val="00154802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E41"/>
    <w:rsid w:val="00161FDB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386A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D9D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155"/>
    <w:rsid w:val="0017245A"/>
    <w:rsid w:val="00172706"/>
    <w:rsid w:val="0017271B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8F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740"/>
    <w:rsid w:val="001829FA"/>
    <w:rsid w:val="00182A82"/>
    <w:rsid w:val="00183106"/>
    <w:rsid w:val="00183510"/>
    <w:rsid w:val="0018370D"/>
    <w:rsid w:val="00183728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6BF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C78"/>
    <w:rsid w:val="00186DEA"/>
    <w:rsid w:val="00186ED9"/>
    <w:rsid w:val="0018706C"/>
    <w:rsid w:val="001871EF"/>
    <w:rsid w:val="001876F0"/>
    <w:rsid w:val="00187851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77C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62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46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21B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4B37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1A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04"/>
    <w:rsid w:val="001C0516"/>
    <w:rsid w:val="001C0BC4"/>
    <w:rsid w:val="001C13DB"/>
    <w:rsid w:val="001C17C1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51C"/>
    <w:rsid w:val="001E1B42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6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9B6"/>
    <w:rsid w:val="00201BA9"/>
    <w:rsid w:val="00201D35"/>
    <w:rsid w:val="00201D41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596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C28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614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583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05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6FB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C3E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E9E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371"/>
    <w:rsid w:val="002A13BB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1B4"/>
    <w:rsid w:val="002A7331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BC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6F38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60E"/>
    <w:rsid w:val="002E67BE"/>
    <w:rsid w:val="002E6B7C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9D4"/>
    <w:rsid w:val="002F0DA3"/>
    <w:rsid w:val="002F0F2F"/>
    <w:rsid w:val="002F11CC"/>
    <w:rsid w:val="002F12D8"/>
    <w:rsid w:val="002F1A7A"/>
    <w:rsid w:val="002F1DC3"/>
    <w:rsid w:val="002F214C"/>
    <w:rsid w:val="002F215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3F37"/>
    <w:rsid w:val="002F43FC"/>
    <w:rsid w:val="002F4476"/>
    <w:rsid w:val="002F4579"/>
    <w:rsid w:val="002F48D6"/>
    <w:rsid w:val="002F49AC"/>
    <w:rsid w:val="002F4C5D"/>
    <w:rsid w:val="002F4CC1"/>
    <w:rsid w:val="002F56EF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7A4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58F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59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A55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67A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6FB"/>
    <w:rsid w:val="003267CE"/>
    <w:rsid w:val="00326BFE"/>
    <w:rsid w:val="00326D1B"/>
    <w:rsid w:val="00326EA5"/>
    <w:rsid w:val="00327290"/>
    <w:rsid w:val="003278AF"/>
    <w:rsid w:val="00327C9B"/>
    <w:rsid w:val="00327E83"/>
    <w:rsid w:val="00327F78"/>
    <w:rsid w:val="00330057"/>
    <w:rsid w:val="00330277"/>
    <w:rsid w:val="003302F1"/>
    <w:rsid w:val="0033077D"/>
    <w:rsid w:val="00330D34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EFB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05"/>
    <w:rsid w:val="003728F7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838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AE8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43B"/>
    <w:rsid w:val="00393459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6D98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987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5DE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B4F"/>
    <w:rsid w:val="003D3B86"/>
    <w:rsid w:val="003D3D9E"/>
    <w:rsid w:val="003D454B"/>
    <w:rsid w:val="003D45F8"/>
    <w:rsid w:val="003D4692"/>
    <w:rsid w:val="003D485D"/>
    <w:rsid w:val="003D50C3"/>
    <w:rsid w:val="003D5262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83B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CF4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BB2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0FC9"/>
    <w:rsid w:val="0041126A"/>
    <w:rsid w:val="00411792"/>
    <w:rsid w:val="00411CA0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3FFA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77B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4C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29"/>
    <w:rsid w:val="00432458"/>
    <w:rsid w:val="004324C0"/>
    <w:rsid w:val="004326B8"/>
    <w:rsid w:val="0043288C"/>
    <w:rsid w:val="00432C04"/>
    <w:rsid w:val="00432ED7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D54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3A0E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CCA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6"/>
    <w:rsid w:val="004572CB"/>
    <w:rsid w:val="00457434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CE2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5EE6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2A9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0F5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0B9"/>
    <w:rsid w:val="00496313"/>
    <w:rsid w:val="00496522"/>
    <w:rsid w:val="00496656"/>
    <w:rsid w:val="004966D6"/>
    <w:rsid w:val="0049676F"/>
    <w:rsid w:val="004969CE"/>
    <w:rsid w:val="00496CD4"/>
    <w:rsid w:val="00496D5B"/>
    <w:rsid w:val="004973DF"/>
    <w:rsid w:val="0049759D"/>
    <w:rsid w:val="004976A9"/>
    <w:rsid w:val="0049776D"/>
    <w:rsid w:val="004978A4"/>
    <w:rsid w:val="0049794B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12E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22"/>
    <w:rsid w:val="004E61D7"/>
    <w:rsid w:val="004E6648"/>
    <w:rsid w:val="004E68A1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0DA4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0E98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F6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8B0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3D30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502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6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035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8A0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3A0C"/>
    <w:rsid w:val="0056408F"/>
    <w:rsid w:val="005640DE"/>
    <w:rsid w:val="005640F5"/>
    <w:rsid w:val="00564113"/>
    <w:rsid w:val="0056418B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157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5E15"/>
    <w:rsid w:val="005860CF"/>
    <w:rsid w:val="005861E2"/>
    <w:rsid w:val="005863F2"/>
    <w:rsid w:val="00586973"/>
    <w:rsid w:val="005869EE"/>
    <w:rsid w:val="00586A25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D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230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0DE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10"/>
    <w:rsid w:val="005C4D40"/>
    <w:rsid w:val="005C4E58"/>
    <w:rsid w:val="005C4F3F"/>
    <w:rsid w:val="005C5053"/>
    <w:rsid w:val="005C547F"/>
    <w:rsid w:val="005C54EC"/>
    <w:rsid w:val="005C5858"/>
    <w:rsid w:val="005C5A9A"/>
    <w:rsid w:val="005C5AC2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C7B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D15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141"/>
    <w:rsid w:val="00604377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2F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6E8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6C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2C1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1F4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23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3F60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D1B"/>
    <w:rsid w:val="00660E9E"/>
    <w:rsid w:val="0066114D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B3"/>
    <w:rsid w:val="006651EE"/>
    <w:rsid w:val="00665422"/>
    <w:rsid w:val="00665789"/>
    <w:rsid w:val="006657ED"/>
    <w:rsid w:val="00665898"/>
    <w:rsid w:val="00665957"/>
    <w:rsid w:val="00665C5D"/>
    <w:rsid w:val="00665D52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10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7B2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78C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247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A63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182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7BD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4F8F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4EF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716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0A"/>
    <w:rsid w:val="00737CB1"/>
    <w:rsid w:val="00737EF2"/>
    <w:rsid w:val="00740202"/>
    <w:rsid w:val="007402B1"/>
    <w:rsid w:val="007402C1"/>
    <w:rsid w:val="00740370"/>
    <w:rsid w:val="007407AF"/>
    <w:rsid w:val="00740EA1"/>
    <w:rsid w:val="00740F19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4A2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01A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DD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AE2"/>
    <w:rsid w:val="00753C02"/>
    <w:rsid w:val="00753E22"/>
    <w:rsid w:val="0075419A"/>
    <w:rsid w:val="007543A0"/>
    <w:rsid w:val="0075446B"/>
    <w:rsid w:val="00754491"/>
    <w:rsid w:val="00754575"/>
    <w:rsid w:val="0075485B"/>
    <w:rsid w:val="0075512B"/>
    <w:rsid w:val="00755381"/>
    <w:rsid w:val="007553F2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41B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19F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4F8"/>
    <w:rsid w:val="00773773"/>
    <w:rsid w:val="007738A4"/>
    <w:rsid w:val="007739AA"/>
    <w:rsid w:val="00773B37"/>
    <w:rsid w:val="00774300"/>
    <w:rsid w:val="00774324"/>
    <w:rsid w:val="007744DC"/>
    <w:rsid w:val="00774593"/>
    <w:rsid w:val="007747F6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30A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15A"/>
    <w:rsid w:val="00786A94"/>
    <w:rsid w:val="00786B19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16D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A8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C1A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C4A"/>
    <w:rsid w:val="007B5407"/>
    <w:rsid w:val="007B57F8"/>
    <w:rsid w:val="007B5846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834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3B4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0CE"/>
    <w:rsid w:val="008012C4"/>
    <w:rsid w:val="008013E6"/>
    <w:rsid w:val="0080147F"/>
    <w:rsid w:val="00801582"/>
    <w:rsid w:val="00801939"/>
    <w:rsid w:val="00801A59"/>
    <w:rsid w:val="00801A7C"/>
    <w:rsid w:val="00801C27"/>
    <w:rsid w:val="0080243C"/>
    <w:rsid w:val="008024B9"/>
    <w:rsid w:val="00802B8E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7D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6A4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7BF"/>
    <w:rsid w:val="00841E16"/>
    <w:rsid w:val="00841F7B"/>
    <w:rsid w:val="008420F4"/>
    <w:rsid w:val="00842107"/>
    <w:rsid w:val="008421E4"/>
    <w:rsid w:val="008423E9"/>
    <w:rsid w:val="008423F5"/>
    <w:rsid w:val="00842440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8EF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BE"/>
    <w:rsid w:val="00856CCB"/>
    <w:rsid w:val="00856D9A"/>
    <w:rsid w:val="00856E45"/>
    <w:rsid w:val="0085716B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96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B77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9F9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735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7F3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2979"/>
    <w:rsid w:val="008D2C02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833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C2C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5C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41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65F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3E1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2C7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76D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288"/>
    <w:rsid w:val="00923397"/>
    <w:rsid w:val="00923489"/>
    <w:rsid w:val="00923667"/>
    <w:rsid w:val="00923CE0"/>
    <w:rsid w:val="00923EDA"/>
    <w:rsid w:val="009243AB"/>
    <w:rsid w:val="0092469A"/>
    <w:rsid w:val="009248BC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595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1FA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6EB0"/>
    <w:rsid w:val="00947340"/>
    <w:rsid w:val="0094737F"/>
    <w:rsid w:val="00947885"/>
    <w:rsid w:val="00947B9B"/>
    <w:rsid w:val="00947F34"/>
    <w:rsid w:val="00950047"/>
    <w:rsid w:val="0095017A"/>
    <w:rsid w:val="00950349"/>
    <w:rsid w:val="00950402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C67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B53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720"/>
    <w:rsid w:val="009717FB"/>
    <w:rsid w:val="00971DB8"/>
    <w:rsid w:val="00971DF6"/>
    <w:rsid w:val="009720A6"/>
    <w:rsid w:val="0097214E"/>
    <w:rsid w:val="00972524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77F88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7E9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EE1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7CB"/>
    <w:rsid w:val="00997957"/>
    <w:rsid w:val="00997E06"/>
    <w:rsid w:val="009A00D7"/>
    <w:rsid w:val="009A0282"/>
    <w:rsid w:val="009A0372"/>
    <w:rsid w:val="009A0411"/>
    <w:rsid w:val="009A042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1EE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5F9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CF2"/>
    <w:rsid w:val="009C4D99"/>
    <w:rsid w:val="009C4DFF"/>
    <w:rsid w:val="009C4F66"/>
    <w:rsid w:val="009C4FA6"/>
    <w:rsid w:val="009C519E"/>
    <w:rsid w:val="009C52CB"/>
    <w:rsid w:val="009C5553"/>
    <w:rsid w:val="009C5587"/>
    <w:rsid w:val="009C57F0"/>
    <w:rsid w:val="009C58B4"/>
    <w:rsid w:val="009C5F02"/>
    <w:rsid w:val="009C6488"/>
    <w:rsid w:val="009C649A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93B"/>
    <w:rsid w:val="009D7A71"/>
    <w:rsid w:val="009D7B06"/>
    <w:rsid w:val="009D7C19"/>
    <w:rsid w:val="009D7F6A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003"/>
    <w:rsid w:val="009E327B"/>
    <w:rsid w:val="009E32DB"/>
    <w:rsid w:val="009E370B"/>
    <w:rsid w:val="009E37C1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AE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D0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A82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4C82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51EE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E1A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6CA"/>
    <w:rsid w:val="00A42764"/>
    <w:rsid w:val="00A428E5"/>
    <w:rsid w:val="00A42956"/>
    <w:rsid w:val="00A429C8"/>
    <w:rsid w:val="00A42C15"/>
    <w:rsid w:val="00A431F8"/>
    <w:rsid w:val="00A43212"/>
    <w:rsid w:val="00A432D0"/>
    <w:rsid w:val="00A432EA"/>
    <w:rsid w:val="00A43558"/>
    <w:rsid w:val="00A435D5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009"/>
    <w:rsid w:val="00A46267"/>
    <w:rsid w:val="00A4636E"/>
    <w:rsid w:val="00A4646E"/>
    <w:rsid w:val="00A464C1"/>
    <w:rsid w:val="00A466FB"/>
    <w:rsid w:val="00A46765"/>
    <w:rsid w:val="00A46B8C"/>
    <w:rsid w:val="00A46EED"/>
    <w:rsid w:val="00A472B5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0AC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CBB"/>
    <w:rsid w:val="00A56FAB"/>
    <w:rsid w:val="00A57FF7"/>
    <w:rsid w:val="00A6011D"/>
    <w:rsid w:val="00A601E7"/>
    <w:rsid w:val="00A60957"/>
    <w:rsid w:val="00A609FE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C77"/>
    <w:rsid w:val="00A65F36"/>
    <w:rsid w:val="00A6608B"/>
    <w:rsid w:val="00A66465"/>
    <w:rsid w:val="00A66470"/>
    <w:rsid w:val="00A66711"/>
    <w:rsid w:val="00A668B2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48C"/>
    <w:rsid w:val="00A80785"/>
    <w:rsid w:val="00A809F9"/>
    <w:rsid w:val="00A80CD5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3F41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29C"/>
    <w:rsid w:val="00A9046F"/>
    <w:rsid w:val="00A90472"/>
    <w:rsid w:val="00A9062C"/>
    <w:rsid w:val="00A90F7A"/>
    <w:rsid w:val="00A911CA"/>
    <w:rsid w:val="00A9133E"/>
    <w:rsid w:val="00A9141B"/>
    <w:rsid w:val="00A91521"/>
    <w:rsid w:val="00A91797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591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01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E7F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6F7"/>
    <w:rsid w:val="00AB3762"/>
    <w:rsid w:val="00AB37A8"/>
    <w:rsid w:val="00AB3A70"/>
    <w:rsid w:val="00AB3AEC"/>
    <w:rsid w:val="00AB4250"/>
    <w:rsid w:val="00AB4334"/>
    <w:rsid w:val="00AB4415"/>
    <w:rsid w:val="00AB479E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784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50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15"/>
    <w:rsid w:val="00AC5949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5C1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E49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1D54"/>
    <w:rsid w:val="00B022FC"/>
    <w:rsid w:val="00B02323"/>
    <w:rsid w:val="00B0289D"/>
    <w:rsid w:val="00B02B4A"/>
    <w:rsid w:val="00B02B6D"/>
    <w:rsid w:val="00B02D79"/>
    <w:rsid w:val="00B02DC1"/>
    <w:rsid w:val="00B03136"/>
    <w:rsid w:val="00B032EC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A6E"/>
    <w:rsid w:val="00B05D08"/>
    <w:rsid w:val="00B05EB5"/>
    <w:rsid w:val="00B05F2B"/>
    <w:rsid w:val="00B06226"/>
    <w:rsid w:val="00B0640C"/>
    <w:rsid w:val="00B069FC"/>
    <w:rsid w:val="00B06AB3"/>
    <w:rsid w:val="00B06C8E"/>
    <w:rsid w:val="00B06DFC"/>
    <w:rsid w:val="00B07356"/>
    <w:rsid w:val="00B07709"/>
    <w:rsid w:val="00B07B61"/>
    <w:rsid w:val="00B07C0E"/>
    <w:rsid w:val="00B07D90"/>
    <w:rsid w:val="00B10352"/>
    <w:rsid w:val="00B1037C"/>
    <w:rsid w:val="00B1086A"/>
    <w:rsid w:val="00B10D76"/>
    <w:rsid w:val="00B113DD"/>
    <w:rsid w:val="00B1141B"/>
    <w:rsid w:val="00B114C8"/>
    <w:rsid w:val="00B116A5"/>
    <w:rsid w:val="00B116C4"/>
    <w:rsid w:val="00B11FE1"/>
    <w:rsid w:val="00B12315"/>
    <w:rsid w:val="00B124AE"/>
    <w:rsid w:val="00B1252E"/>
    <w:rsid w:val="00B127A2"/>
    <w:rsid w:val="00B132FF"/>
    <w:rsid w:val="00B133AB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8D"/>
    <w:rsid w:val="00B2539D"/>
    <w:rsid w:val="00B25660"/>
    <w:rsid w:val="00B2574B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C43"/>
    <w:rsid w:val="00B33D98"/>
    <w:rsid w:val="00B33F57"/>
    <w:rsid w:val="00B3409D"/>
    <w:rsid w:val="00B34355"/>
    <w:rsid w:val="00B345B9"/>
    <w:rsid w:val="00B34950"/>
    <w:rsid w:val="00B34B0B"/>
    <w:rsid w:val="00B34B24"/>
    <w:rsid w:val="00B34CFF"/>
    <w:rsid w:val="00B3558B"/>
    <w:rsid w:val="00B35590"/>
    <w:rsid w:val="00B35836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E0C"/>
    <w:rsid w:val="00B37F49"/>
    <w:rsid w:val="00B40232"/>
    <w:rsid w:val="00B40287"/>
    <w:rsid w:val="00B402DE"/>
    <w:rsid w:val="00B40395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49"/>
    <w:rsid w:val="00B44288"/>
    <w:rsid w:val="00B44686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4CE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64D"/>
    <w:rsid w:val="00B667E9"/>
    <w:rsid w:val="00B66B17"/>
    <w:rsid w:val="00B66B3F"/>
    <w:rsid w:val="00B66C42"/>
    <w:rsid w:val="00B67135"/>
    <w:rsid w:val="00B67293"/>
    <w:rsid w:val="00B672B5"/>
    <w:rsid w:val="00B67429"/>
    <w:rsid w:val="00B67B81"/>
    <w:rsid w:val="00B67BDD"/>
    <w:rsid w:val="00B67CD3"/>
    <w:rsid w:val="00B67D1F"/>
    <w:rsid w:val="00B67DE9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AFA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1F87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D1B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2B"/>
    <w:rsid w:val="00BA2FBD"/>
    <w:rsid w:val="00BA33BD"/>
    <w:rsid w:val="00BA35DE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AD7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097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7DA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63E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3EC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089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386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26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82"/>
    <w:rsid w:val="00BF6397"/>
    <w:rsid w:val="00BF646A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0F3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27"/>
    <w:rsid w:val="00C2455D"/>
    <w:rsid w:val="00C245A7"/>
    <w:rsid w:val="00C245A9"/>
    <w:rsid w:val="00C24667"/>
    <w:rsid w:val="00C249D9"/>
    <w:rsid w:val="00C24BA2"/>
    <w:rsid w:val="00C24DEA"/>
    <w:rsid w:val="00C24F8F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CC4"/>
    <w:rsid w:val="00C27D7B"/>
    <w:rsid w:val="00C27D89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AB9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2E08"/>
    <w:rsid w:val="00C43406"/>
    <w:rsid w:val="00C435AB"/>
    <w:rsid w:val="00C43915"/>
    <w:rsid w:val="00C43EDB"/>
    <w:rsid w:val="00C43F5E"/>
    <w:rsid w:val="00C4412A"/>
    <w:rsid w:val="00C44B7B"/>
    <w:rsid w:val="00C44E5B"/>
    <w:rsid w:val="00C44FAE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12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CF7"/>
    <w:rsid w:val="00C63E6A"/>
    <w:rsid w:val="00C64423"/>
    <w:rsid w:val="00C6450B"/>
    <w:rsid w:val="00C648B1"/>
    <w:rsid w:val="00C64910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A3C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0FBF"/>
    <w:rsid w:val="00C811B1"/>
    <w:rsid w:val="00C81439"/>
    <w:rsid w:val="00C816E3"/>
    <w:rsid w:val="00C8182F"/>
    <w:rsid w:val="00C819B6"/>
    <w:rsid w:val="00C81AF5"/>
    <w:rsid w:val="00C81BEB"/>
    <w:rsid w:val="00C81ED1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3E0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299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A67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520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0BE"/>
    <w:rsid w:val="00CC039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CC6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A83"/>
    <w:rsid w:val="00CF1119"/>
    <w:rsid w:val="00CF15C3"/>
    <w:rsid w:val="00CF18D9"/>
    <w:rsid w:val="00CF1985"/>
    <w:rsid w:val="00CF1994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38E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F07"/>
    <w:rsid w:val="00D0013A"/>
    <w:rsid w:val="00D00210"/>
    <w:rsid w:val="00D003F0"/>
    <w:rsid w:val="00D00A5D"/>
    <w:rsid w:val="00D011D1"/>
    <w:rsid w:val="00D0138A"/>
    <w:rsid w:val="00D014D0"/>
    <w:rsid w:val="00D0150F"/>
    <w:rsid w:val="00D01638"/>
    <w:rsid w:val="00D019FF"/>
    <w:rsid w:val="00D01D0A"/>
    <w:rsid w:val="00D01F4B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7F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A80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4DFD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2DC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06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1FD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BE2"/>
    <w:rsid w:val="00D46C20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618E"/>
    <w:rsid w:val="00D5673A"/>
    <w:rsid w:val="00D57194"/>
    <w:rsid w:val="00D572B9"/>
    <w:rsid w:val="00D57382"/>
    <w:rsid w:val="00D5746A"/>
    <w:rsid w:val="00D57471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DB7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04E"/>
    <w:rsid w:val="00D902F5"/>
    <w:rsid w:val="00D9042C"/>
    <w:rsid w:val="00D90818"/>
    <w:rsid w:val="00D90BBC"/>
    <w:rsid w:val="00D9103F"/>
    <w:rsid w:val="00D9175C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75D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6D8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8EF"/>
    <w:rsid w:val="00DA2A67"/>
    <w:rsid w:val="00DA2CE5"/>
    <w:rsid w:val="00DA300F"/>
    <w:rsid w:val="00DA3141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1B9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6D4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743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26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65C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E88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4B0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2A6B"/>
    <w:rsid w:val="00E02F9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A29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A51"/>
    <w:rsid w:val="00E16FF8"/>
    <w:rsid w:val="00E17157"/>
    <w:rsid w:val="00E17227"/>
    <w:rsid w:val="00E1724E"/>
    <w:rsid w:val="00E173CC"/>
    <w:rsid w:val="00E1743B"/>
    <w:rsid w:val="00E17600"/>
    <w:rsid w:val="00E1790C"/>
    <w:rsid w:val="00E17A1B"/>
    <w:rsid w:val="00E17CFE"/>
    <w:rsid w:val="00E2010A"/>
    <w:rsid w:val="00E20269"/>
    <w:rsid w:val="00E20302"/>
    <w:rsid w:val="00E206FB"/>
    <w:rsid w:val="00E2074F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C3A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127"/>
    <w:rsid w:val="00E347BD"/>
    <w:rsid w:val="00E348DA"/>
    <w:rsid w:val="00E34991"/>
    <w:rsid w:val="00E34DA7"/>
    <w:rsid w:val="00E34EDA"/>
    <w:rsid w:val="00E34FA2"/>
    <w:rsid w:val="00E3509B"/>
    <w:rsid w:val="00E352A5"/>
    <w:rsid w:val="00E3546E"/>
    <w:rsid w:val="00E3593F"/>
    <w:rsid w:val="00E35954"/>
    <w:rsid w:val="00E359BA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C7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9AD"/>
    <w:rsid w:val="00E479BD"/>
    <w:rsid w:val="00E47BD3"/>
    <w:rsid w:val="00E47D99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9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9F9"/>
    <w:rsid w:val="00E61B7B"/>
    <w:rsid w:val="00E61E5F"/>
    <w:rsid w:val="00E6208C"/>
    <w:rsid w:val="00E62296"/>
    <w:rsid w:val="00E6241E"/>
    <w:rsid w:val="00E62CB2"/>
    <w:rsid w:val="00E62E1A"/>
    <w:rsid w:val="00E63225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23F"/>
    <w:rsid w:val="00E702A3"/>
    <w:rsid w:val="00E7080A"/>
    <w:rsid w:val="00E70EBD"/>
    <w:rsid w:val="00E7187A"/>
    <w:rsid w:val="00E71A37"/>
    <w:rsid w:val="00E71BAF"/>
    <w:rsid w:val="00E72428"/>
    <w:rsid w:val="00E72587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151"/>
    <w:rsid w:val="00E762C6"/>
    <w:rsid w:val="00E76410"/>
    <w:rsid w:val="00E7653A"/>
    <w:rsid w:val="00E7654F"/>
    <w:rsid w:val="00E76727"/>
    <w:rsid w:val="00E767A7"/>
    <w:rsid w:val="00E76B89"/>
    <w:rsid w:val="00E7708E"/>
    <w:rsid w:val="00E77252"/>
    <w:rsid w:val="00E773D1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989"/>
    <w:rsid w:val="00E81A02"/>
    <w:rsid w:val="00E81C17"/>
    <w:rsid w:val="00E81DDA"/>
    <w:rsid w:val="00E81DE7"/>
    <w:rsid w:val="00E81E54"/>
    <w:rsid w:val="00E821AB"/>
    <w:rsid w:val="00E826AF"/>
    <w:rsid w:val="00E82837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93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4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638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5F8D"/>
    <w:rsid w:val="00EC6327"/>
    <w:rsid w:val="00EC654A"/>
    <w:rsid w:val="00EC666E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5F73"/>
    <w:rsid w:val="00ED626F"/>
    <w:rsid w:val="00ED6723"/>
    <w:rsid w:val="00ED6955"/>
    <w:rsid w:val="00ED69E9"/>
    <w:rsid w:val="00ED72EF"/>
    <w:rsid w:val="00ED734E"/>
    <w:rsid w:val="00ED738E"/>
    <w:rsid w:val="00ED79C9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EEB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263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B84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6C0B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1EB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11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49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4F65"/>
    <w:rsid w:val="00F450B7"/>
    <w:rsid w:val="00F4520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757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1DDB"/>
    <w:rsid w:val="00F523CB"/>
    <w:rsid w:val="00F52868"/>
    <w:rsid w:val="00F52E06"/>
    <w:rsid w:val="00F52E47"/>
    <w:rsid w:val="00F530CF"/>
    <w:rsid w:val="00F531FD"/>
    <w:rsid w:val="00F53560"/>
    <w:rsid w:val="00F535C9"/>
    <w:rsid w:val="00F53708"/>
    <w:rsid w:val="00F53BE5"/>
    <w:rsid w:val="00F541E4"/>
    <w:rsid w:val="00F5438D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ACF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4C7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6D"/>
    <w:rsid w:val="00F838C9"/>
    <w:rsid w:val="00F839F6"/>
    <w:rsid w:val="00F83BD8"/>
    <w:rsid w:val="00F83CB3"/>
    <w:rsid w:val="00F840E1"/>
    <w:rsid w:val="00F8416D"/>
    <w:rsid w:val="00F841F8"/>
    <w:rsid w:val="00F84223"/>
    <w:rsid w:val="00F84409"/>
    <w:rsid w:val="00F8463D"/>
    <w:rsid w:val="00F84897"/>
    <w:rsid w:val="00F84B72"/>
    <w:rsid w:val="00F84BF3"/>
    <w:rsid w:val="00F850FB"/>
    <w:rsid w:val="00F85164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04"/>
    <w:rsid w:val="00FA6BE0"/>
    <w:rsid w:val="00FA6CE3"/>
    <w:rsid w:val="00FA6D9C"/>
    <w:rsid w:val="00FA70C5"/>
    <w:rsid w:val="00FA75C2"/>
    <w:rsid w:val="00FA75DC"/>
    <w:rsid w:val="00FA770D"/>
    <w:rsid w:val="00FA7BD1"/>
    <w:rsid w:val="00FA7C2E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71C"/>
    <w:rsid w:val="00FC19E0"/>
    <w:rsid w:val="00FC1A16"/>
    <w:rsid w:val="00FC1CEA"/>
    <w:rsid w:val="00FC27AF"/>
    <w:rsid w:val="00FC2D0E"/>
    <w:rsid w:val="00FC3309"/>
    <w:rsid w:val="00FC3A9A"/>
    <w:rsid w:val="00FC3F07"/>
    <w:rsid w:val="00FC4186"/>
    <w:rsid w:val="00FC4187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4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66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240"/>
    <w:rsid w:val="00FE131C"/>
    <w:rsid w:val="00FE1450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5AB"/>
    <w:rsid w:val="00FE66A6"/>
    <w:rsid w:val="00FE66F2"/>
    <w:rsid w:val="00FE6701"/>
    <w:rsid w:val="00FE6764"/>
    <w:rsid w:val="00FE6BCA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5C2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0F5D6F07"/>
    <w:rsid w:val="1B430378"/>
    <w:rsid w:val="20185F78"/>
    <w:rsid w:val="23881D84"/>
    <w:rsid w:val="25966EC6"/>
    <w:rsid w:val="2C600250"/>
    <w:rsid w:val="303A6D4C"/>
    <w:rsid w:val="37FE3CC6"/>
    <w:rsid w:val="3B91312B"/>
    <w:rsid w:val="3E983467"/>
    <w:rsid w:val="44CD7915"/>
    <w:rsid w:val="48802831"/>
    <w:rsid w:val="4E2D40AF"/>
    <w:rsid w:val="4ECE3417"/>
    <w:rsid w:val="51DB2094"/>
    <w:rsid w:val="59CE5812"/>
    <w:rsid w:val="5D97094C"/>
    <w:rsid w:val="5F265EB2"/>
    <w:rsid w:val="60E03BD8"/>
    <w:rsid w:val="67CA14F0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CA667"/>
  <w15:docId w15:val="{E71CD525-4546-4A8F-B3B0-05A1A18D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spacing w:after="120"/>
      <w:ind w:left="283" w:hanging="283"/>
    </w:pPr>
    <w:rPr>
      <w:sz w:val="20"/>
      <w:lang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sz w:val="20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  <w:pPr>
      <w:spacing w:after="120"/>
    </w:pPr>
    <w:rPr>
      <w:sz w:val="20"/>
      <w:lang w:eastAsia="en-US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List5">
    <w:name w:val="List 5"/>
    <w:basedOn w:val="Normal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List4">
    <w:name w:val="List 4"/>
    <w:basedOn w:val="List3"/>
    <w:qFormat/>
    <w:pPr>
      <w:ind w:leftChars="600" w:left="6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DefaultParagraphFont"/>
    <w:qFormat/>
  </w:style>
  <w:style w:type="paragraph" w:customStyle="1" w:styleId="12">
    <w:name w:val="列表段落1"/>
    <w:basedOn w:val="Normal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Normal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">
    <w:name w:val="修订3"/>
    <w:hidden/>
    <w:uiPriority w:val="99"/>
    <w:semiHidden/>
    <w:qFormat/>
    <w:rPr>
      <w:sz w:val="24"/>
      <w:szCs w:val="24"/>
    </w:rPr>
  </w:style>
  <w:style w:type="paragraph" w:customStyle="1" w:styleId="Revision1">
    <w:name w:val="Revision1"/>
    <w:hidden/>
    <w:uiPriority w:val="99"/>
    <w:semiHidden/>
    <w:rPr>
      <w:sz w:val="24"/>
      <w:szCs w:val="24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</w:rPr>
  </w:style>
  <w:style w:type="character" w:customStyle="1" w:styleId="tran">
    <w:name w:val="tran"/>
    <w:basedOn w:val="DefaultParagraphFon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paragraph" w:styleId="Revision">
    <w:name w:val="Revision"/>
    <w:hidden/>
    <w:uiPriority w:val="99"/>
    <w:semiHidden/>
    <w:rsid w:val="00A609FE"/>
    <w:rPr>
      <w:sz w:val="24"/>
      <w:szCs w:val="24"/>
    </w:rPr>
  </w:style>
  <w:style w:type="paragraph" w:customStyle="1" w:styleId="20">
    <w:name w:val="列表段落2"/>
    <w:basedOn w:val="Normal"/>
    <w:rsid w:val="00923288"/>
    <w:pPr>
      <w:widowControl w:val="0"/>
      <w:spacing w:before="100" w:beforeAutospacing="1" w:after="120"/>
      <w:ind w:firstLineChars="200" w:firstLine="420"/>
      <w:jc w:val="both"/>
    </w:pPr>
    <w:rPr>
      <w:rFonts w:ascii="Calibri" w:hAnsi="Calibri"/>
      <w:kern w:val="2"/>
      <w:sz w:val="21"/>
      <w:szCs w:val="21"/>
    </w:rPr>
  </w:style>
  <w:style w:type="paragraph" w:customStyle="1" w:styleId="21">
    <w:name w:val="正文2"/>
    <w:rsid w:val="003047A4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>8月9日，15点（北京）</_x6587__x7a3f_deadlin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27359-4E28-429A-A03F-260D907AD3E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F38A2C92-CCAC-483C-976A-89CAA0E70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35247-6C6D-4F8A-8FFF-9BEAF703DD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F294D-DFC4-497B-9B20-BB6A2C37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4</cp:revision>
  <cp:lastPrinted>2020-07-22T11:45:00Z</cp:lastPrinted>
  <dcterms:created xsi:type="dcterms:W3CDTF">2023-04-07T07:40:00Z</dcterms:created>
  <dcterms:modified xsi:type="dcterms:W3CDTF">2023-04-07T07:43:00Z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56D008CC347243B4B311A13E6CA8C245</vt:lpwstr>
  </property>
  <property fmtid="{D5CDD505-2E9C-101B-9397-08002B2CF9AE}" pid="4" name="ContentTypeId">
    <vt:lpwstr>0x01010057CC4845EE989D469C4AF99498678D58</vt:lpwstr>
  </property>
  <property fmtid="{D5CDD505-2E9C-101B-9397-08002B2CF9AE}" pid="5" name="GrammarlyDocumentId">
    <vt:lpwstr>5bf010fa7868f8f259ed2c70aa66d9e6b051e823dcad500b22af6c750165e28d</vt:lpwstr>
  </property>
</Properties>
</file>